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D8" w:rsidRPr="00FF1263" w:rsidRDefault="00220ED8" w:rsidP="00220ED8">
      <w:pPr>
        <w:spacing w:after="0"/>
        <w:jc w:val="center"/>
        <w:rPr>
          <w:rFonts w:ascii="Verdana" w:hAnsi="Verdana"/>
          <w:b/>
          <w:color w:val="000000"/>
          <w:sz w:val="32"/>
          <w:szCs w:val="32"/>
        </w:rPr>
      </w:pPr>
      <w:proofErr w:type="spellStart"/>
      <w:r w:rsidRPr="00FF1263">
        <w:rPr>
          <w:rFonts w:ascii="Verdana" w:hAnsi="Verdana"/>
          <w:b/>
          <w:color w:val="000000"/>
          <w:sz w:val="32"/>
          <w:szCs w:val="32"/>
        </w:rPr>
        <w:t>Società</w:t>
      </w:r>
      <w:proofErr w:type="spellEnd"/>
      <w:r w:rsidRPr="00FF1263">
        <w:rPr>
          <w:rFonts w:ascii="Verdana" w:hAnsi="Verdana"/>
          <w:b/>
          <w:color w:val="000000"/>
          <w:sz w:val="32"/>
          <w:szCs w:val="32"/>
        </w:rPr>
        <w:t xml:space="preserve"> </w:t>
      </w:r>
      <w:proofErr w:type="spellStart"/>
      <w:r w:rsidRPr="00FF1263">
        <w:rPr>
          <w:rFonts w:ascii="Verdana" w:hAnsi="Verdana"/>
          <w:b/>
          <w:color w:val="000000"/>
          <w:sz w:val="32"/>
          <w:szCs w:val="32"/>
        </w:rPr>
        <w:t>ticinese</w:t>
      </w:r>
      <w:proofErr w:type="spellEnd"/>
      <w:r w:rsidRPr="00FF1263">
        <w:rPr>
          <w:rFonts w:ascii="Verdana" w:hAnsi="Verdana"/>
          <w:b/>
          <w:color w:val="000000"/>
          <w:sz w:val="32"/>
          <w:szCs w:val="32"/>
        </w:rPr>
        <w:t xml:space="preserve"> per </w:t>
      </w:r>
      <w:proofErr w:type="spellStart"/>
      <w:r w:rsidRPr="00FF1263">
        <w:rPr>
          <w:rFonts w:ascii="Verdana" w:hAnsi="Verdana"/>
          <w:b/>
          <w:color w:val="000000"/>
          <w:sz w:val="32"/>
          <w:szCs w:val="32"/>
        </w:rPr>
        <w:t>l’arte</w:t>
      </w:r>
      <w:proofErr w:type="spellEnd"/>
      <w:r w:rsidRPr="00FF1263">
        <w:rPr>
          <w:rFonts w:ascii="Verdana" w:hAnsi="Verdana"/>
          <w:b/>
          <w:color w:val="000000"/>
          <w:sz w:val="32"/>
          <w:szCs w:val="32"/>
        </w:rPr>
        <w:t xml:space="preserve"> e la natura (STAN)</w:t>
      </w:r>
    </w:p>
    <w:p w:rsidR="00220ED8" w:rsidRPr="00FF1263" w:rsidRDefault="00220ED8" w:rsidP="00095C62">
      <w:pPr>
        <w:spacing w:after="480"/>
        <w:jc w:val="center"/>
        <w:rPr>
          <w:rFonts w:ascii="Verdana" w:hAnsi="Verdana"/>
          <w:b/>
          <w:color w:val="000000"/>
          <w:sz w:val="24"/>
          <w:szCs w:val="24"/>
        </w:rPr>
      </w:pPr>
      <w:r w:rsidRPr="00FF1263">
        <w:rPr>
          <w:rFonts w:ascii="Verdana" w:hAnsi="Verdana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FF1263">
        <w:rPr>
          <w:rFonts w:ascii="Verdana" w:hAnsi="Verdana"/>
          <w:b/>
          <w:color w:val="000000"/>
          <w:sz w:val="24"/>
          <w:szCs w:val="24"/>
        </w:rPr>
        <w:t>sezione</w:t>
      </w:r>
      <w:proofErr w:type="spellEnd"/>
      <w:proofErr w:type="gramEnd"/>
      <w:r w:rsidRPr="00FF1263">
        <w:rPr>
          <w:rFonts w:ascii="Verdana" w:hAnsi="Verdana"/>
          <w:b/>
          <w:color w:val="000000"/>
          <w:sz w:val="24"/>
          <w:szCs w:val="24"/>
        </w:rPr>
        <w:t xml:space="preserve"> di Schweizer Heimatschutz / </w:t>
      </w:r>
      <w:proofErr w:type="spellStart"/>
      <w:r w:rsidRPr="00FF1263">
        <w:rPr>
          <w:rFonts w:ascii="Verdana" w:hAnsi="Verdana"/>
          <w:b/>
          <w:color w:val="000000"/>
          <w:sz w:val="24"/>
          <w:szCs w:val="24"/>
        </w:rPr>
        <w:t>Patrimoine</w:t>
      </w:r>
      <w:proofErr w:type="spellEnd"/>
      <w:r w:rsidRPr="00FF1263">
        <w:rPr>
          <w:rFonts w:ascii="Verdana" w:hAnsi="Verdana"/>
          <w:b/>
          <w:color w:val="000000"/>
          <w:sz w:val="24"/>
          <w:szCs w:val="24"/>
        </w:rPr>
        <w:t xml:space="preserve"> Suisse </w:t>
      </w:r>
    </w:p>
    <w:p w:rsidR="009C6AAD" w:rsidRPr="001C13EA" w:rsidRDefault="009C6AAD" w:rsidP="00220ED8">
      <w:pPr>
        <w:spacing w:after="0"/>
        <w:jc w:val="center"/>
        <w:rPr>
          <w:rFonts w:ascii="Verdana" w:hAnsi="Verdana"/>
          <w:b/>
          <w:color w:val="0070C0"/>
          <w:sz w:val="36"/>
          <w:szCs w:val="36"/>
        </w:rPr>
      </w:pPr>
      <w:r w:rsidRPr="001C13EA">
        <w:rPr>
          <w:rFonts w:ascii="Verdana" w:hAnsi="Verdana"/>
          <w:b/>
          <w:color w:val="0070C0"/>
          <w:sz w:val="36"/>
          <w:szCs w:val="36"/>
        </w:rPr>
        <w:t>Ein Hermann</w:t>
      </w:r>
      <w:r w:rsidR="008177A4" w:rsidRPr="001C13EA">
        <w:rPr>
          <w:rFonts w:ascii="Verdana" w:hAnsi="Verdana"/>
          <w:b/>
          <w:color w:val="0070C0"/>
          <w:sz w:val="36"/>
          <w:szCs w:val="36"/>
        </w:rPr>
        <w:t xml:space="preserve">- </w:t>
      </w:r>
      <w:r w:rsidRPr="001C13EA">
        <w:rPr>
          <w:rFonts w:ascii="Verdana" w:hAnsi="Verdana"/>
          <w:b/>
          <w:color w:val="0070C0"/>
          <w:sz w:val="36"/>
          <w:szCs w:val="36"/>
        </w:rPr>
        <w:t>Hesse</w:t>
      </w:r>
      <w:r w:rsidR="008177A4" w:rsidRPr="001C13EA">
        <w:rPr>
          <w:rFonts w:ascii="Verdana" w:hAnsi="Verdana"/>
          <w:b/>
          <w:color w:val="0070C0"/>
          <w:sz w:val="36"/>
          <w:szCs w:val="36"/>
        </w:rPr>
        <w:t xml:space="preserve">- </w:t>
      </w:r>
      <w:r w:rsidRPr="001C13EA">
        <w:rPr>
          <w:rFonts w:ascii="Verdana" w:hAnsi="Verdana"/>
          <w:b/>
          <w:color w:val="0070C0"/>
          <w:sz w:val="36"/>
          <w:szCs w:val="36"/>
        </w:rPr>
        <w:t>Literaturpark in Montagnola</w:t>
      </w:r>
    </w:p>
    <w:p w:rsidR="009C6AAD" w:rsidRPr="009B2253" w:rsidRDefault="009C6AAD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9C6AAD" w:rsidRPr="009B2253" w:rsidRDefault="009C6AAD" w:rsidP="009B2253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b/>
          <w:sz w:val="24"/>
          <w:szCs w:val="24"/>
        </w:rPr>
        <w:t>Die Idee eines Hermann</w:t>
      </w:r>
      <w:r w:rsidR="009A0F62" w:rsidRPr="009B2253">
        <w:rPr>
          <w:rFonts w:ascii="Verdana" w:hAnsi="Verdana"/>
          <w:b/>
          <w:sz w:val="24"/>
          <w:szCs w:val="24"/>
        </w:rPr>
        <w:t>-</w:t>
      </w:r>
      <w:r w:rsidR="008177A4" w:rsidRPr="009B2253">
        <w:rPr>
          <w:rFonts w:ascii="Verdana" w:hAnsi="Verdana"/>
          <w:b/>
          <w:sz w:val="24"/>
          <w:szCs w:val="24"/>
        </w:rPr>
        <w:t xml:space="preserve"> </w:t>
      </w:r>
      <w:r w:rsidRPr="009B2253">
        <w:rPr>
          <w:rFonts w:ascii="Verdana" w:hAnsi="Verdana"/>
          <w:b/>
          <w:sz w:val="24"/>
          <w:szCs w:val="24"/>
        </w:rPr>
        <w:t>Hesse</w:t>
      </w:r>
      <w:r w:rsidR="008177A4" w:rsidRPr="009B2253">
        <w:rPr>
          <w:rFonts w:ascii="Verdana" w:hAnsi="Verdana"/>
          <w:b/>
          <w:sz w:val="24"/>
          <w:szCs w:val="24"/>
        </w:rPr>
        <w:t xml:space="preserve">- </w:t>
      </w:r>
      <w:r w:rsidRPr="009B2253">
        <w:rPr>
          <w:rFonts w:ascii="Verdana" w:hAnsi="Verdana"/>
          <w:b/>
          <w:sz w:val="24"/>
          <w:szCs w:val="24"/>
        </w:rPr>
        <w:t>Literaturparks</w:t>
      </w:r>
    </w:p>
    <w:p w:rsidR="00D9162C" w:rsidRPr="009B2253" w:rsidRDefault="008170D7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Die Tessiner Sektion des</w:t>
      </w:r>
      <w:r w:rsidR="009C6AAD" w:rsidRPr="009B2253">
        <w:rPr>
          <w:rFonts w:ascii="Verdana" w:hAnsi="Verdana"/>
          <w:sz w:val="24"/>
          <w:szCs w:val="24"/>
        </w:rPr>
        <w:t xml:space="preserve"> Schweizer Heimatschutz</w:t>
      </w:r>
      <w:r w:rsidR="009A0F62" w:rsidRPr="009B2253">
        <w:rPr>
          <w:rFonts w:ascii="Verdana" w:hAnsi="Verdana"/>
          <w:sz w:val="24"/>
          <w:szCs w:val="24"/>
        </w:rPr>
        <w:t>es</w:t>
      </w:r>
      <w:r w:rsidRPr="009B2253">
        <w:rPr>
          <w:rFonts w:ascii="Verdana" w:hAnsi="Verdana"/>
          <w:sz w:val="24"/>
          <w:szCs w:val="24"/>
        </w:rPr>
        <w:t xml:space="preserve"> hat die</w:t>
      </w:r>
      <w:r w:rsidR="009C6AAD" w:rsidRPr="009B2253">
        <w:rPr>
          <w:rFonts w:ascii="Verdana" w:hAnsi="Verdana"/>
          <w:sz w:val="24"/>
          <w:szCs w:val="24"/>
        </w:rPr>
        <w:t xml:space="preserve"> Idee</w:t>
      </w:r>
      <w:r w:rsidR="009A0F62" w:rsidRPr="009B2253">
        <w:rPr>
          <w:rFonts w:ascii="Verdana" w:hAnsi="Verdana"/>
          <w:sz w:val="24"/>
          <w:szCs w:val="24"/>
        </w:rPr>
        <w:t>,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eine</w:t>
      </w:r>
      <w:r w:rsidR="009A0F62" w:rsidRPr="009B2253">
        <w:rPr>
          <w:rFonts w:ascii="Verdana" w:hAnsi="Verdana"/>
          <w:sz w:val="24"/>
          <w:szCs w:val="24"/>
        </w:rPr>
        <w:t>n</w:t>
      </w:r>
      <w:r w:rsidR="00F22E42" w:rsidRPr="009B2253">
        <w:rPr>
          <w:rFonts w:ascii="Verdana" w:hAnsi="Verdana"/>
          <w:sz w:val="24"/>
          <w:szCs w:val="24"/>
        </w:rPr>
        <w:t xml:space="preserve"> Literaturpark</w:t>
      </w:r>
      <w:r w:rsidR="009C6AAD" w:rsidRPr="009B2253">
        <w:rPr>
          <w:rFonts w:ascii="Verdana" w:hAnsi="Verdana"/>
          <w:sz w:val="24"/>
          <w:szCs w:val="24"/>
        </w:rPr>
        <w:t xml:space="preserve"> Hermann Hesse zur Kandidatur </w:t>
      </w:r>
      <w:r w:rsidR="00D9162C" w:rsidRPr="009B2253">
        <w:rPr>
          <w:rFonts w:ascii="Verdana" w:hAnsi="Verdana"/>
          <w:sz w:val="24"/>
          <w:szCs w:val="24"/>
        </w:rPr>
        <w:t>als UNESCO Weltkulturerbe vorzuschlagen</w:t>
      </w:r>
      <w:r w:rsidR="009A0F62" w:rsidRPr="009B2253">
        <w:rPr>
          <w:rFonts w:ascii="Verdana" w:hAnsi="Verdana"/>
          <w:sz w:val="24"/>
          <w:szCs w:val="24"/>
        </w:rPr>
        <w:t>;</w:t>
      </w:r>
      <w:r w:rsidR="00E139B6" w:rsidRPr="009B2253">
        <w:rPr>
          <w:rFonts w:ascii="Verdana" w:hAnsi="Verdana"/>
          <w:sz w:val="24"/>
          <w:szCs w:val="24"/>
        </w:rPr>
        <w:t xml:space="preserve"> dies aufgrund </w:t>
      </w:r>
      <w:r w:rsidR="00D9162C" w:rsidRPr="009B2253">
        <w:rPr>
          <w:rFonts w:ascii="Verdana" w:hAnsi="Verdana"/>
          <w:sz w:val="24"/>
          <w:szCs w:val="24"/>
        </w:rPr>
        <w:t>des einzigartigen Zeugnis</w:t>
      </w:r>
      <w:r w:rsidR="009A0F62" w:rsidRPr="009B2253">
        <w:rPr>
          <w:rFonts w:ascii="Verdana" w:hAnsi="Verdana"/>
          <w:sz w:val="24"/>
          <w:szCs w:val="24"/>
        </w:rPr>
        <w:t>ses</w:t>
      </w:r>
      <w:r w:rsidR="00D9162C" w:rsidRPr="009B2253">
        <w:rPr>
          <w:rFonts w:ascii="Verdana" w:hAnsi="Verdana"/>
          <w:sz w:val="24"/>
          <w:szCs w:val="24"/>
        </w:rPr>
        <w:t xml:space="preserve"> und der universellen Bedeutung des literarischen Schaffens von Hermann Hesse und in </w:t>
      </w:r>
      <w:r w:rsidR="00405894" w:rsidRPr="009B2253">
        <w:rPr>
          <w:rFonts w:ascii="Verdana" w:hAnsi="Verdana"/>
          <w:sz w:val="24"/>
          <w:szCs w:val="24"/>
        </w:rPr>
        <w:t>Zusammenhang mit der Verbindung der Orte seines Lebens</w:t>
      </w:r>
      <w:r w:rsidR="00342617" w:rsidRPr="009B2253">
        <w:rPr>
          <w:rFonts w:ascii="Verdana" w:hAnsi="Verdana"/>
          <w:sz w:val="24"/>
          <w:szCs w:val="24"/>
        </w:rPr>
        <w:t>.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342617" w:rsidRPr="009B2253">
        <w:rPr>
          <w:rFonts w:ascii="Verdana" w:hAnsi="Verdana"/>
          <w:sz w:val="24"/>
          <w:szCs w:val="24"/>
        </w:rPr>
        <w:t>D</w:t>
      </w:r>
      <w:r w:rsidR="00405894" w:rsidRPr="009B2253">
        <w:rPr>
          <w:rFonts w:ascii="Verdana" w:hAnsi="Verdana"/>
          <w:sz w:val="24"/>
          <w:szCs w:val="24"/>
        </w:rPr>
        <w:t xml:space="preserve">ies </w:t>
      </w:r>
      <w:r w:rsidR="00342617" w:rsidRPr="009B2253">
        <w:rPr>
          <w:rFonts w:ascii="Verdana" w:hAnsi="Verdana"/>
          <w:sz w:val="24"/>
          <w:szCs w:val="24"/>
        </w:rPr>
        <w:t xml:space="preserve">verlangen </w:t>
      </w:r>
      <w:r w:rsidR="00405894" w:rsidRPr="009B2253">
        <w:rPr>
          <w:rFonts w:ascii="Verdana" w:hAnsi="Verdana"/>
          <w:sz w:val="24"/>
          <w:szCs w:val="24"/>
        </w:rPr>
        <w:t>die Kriterien für den aussergewöh</w:t>
      </w:r>
      <w:r w:rsidRPr="009B2253">
        <w:rPr>
          <w:rFonts w:ascii="Verdana" w:hAnsi="Verdana"/>
          <w:sz w:val="24"/>
          <w:szCs w:val="24"/>
        </w:rPr>
        <w:t>nlichen und universalen Wert der UNESCO</w:t>
      </w:r>
      <w:r w:rsidR="00342617" w:rsidRPr="009B2253">
        <w:rPr>
          <w:rFonts w:ascii="Verdana" w:hAnsi="Verdana"/>
          <w:sz w:val="24"/>
          <w:szCs w:val="24"/>
        </w:rPr>
        <w:t>.</w:t>
      </w:r>
    </w:p>
    <w:p w:rsidR="00F22E42" w:rsidRPr="009B2253" w:rsidRDefault="00405894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Hermann Hesse hat nicht nur für sein literarische</w:t>
      </w:r>
      <w:r w:rsidR="008170D7" w:rsidRPr="009B2253">
        <w:rPr>
          <w:rFonts w:ascii="Verdana" w:hAnsi="Verdana"/>
          <w:sz w:val="24"/>
          <w:szCs w:val="24"/>
        </w:rPr>
        <w:t>s</w:t>
      </w:r>
      <w:r w:rsidRPr="009B2253">
        <w:rPr>
          <w:rFonts w:ascii="Verdana" w:hAnsi="Verdana"/>
          <w:sz w:val="24"/>
          <w:szCs w:val="24"/>
        </w:rPr>
        <w:t xml:space="preserve"> Schaffen</w:t>
      </w:r>
      <w:r w:rsidR="00A17D79" w:rsidRPr="009B2253">
        <w:rPr>
          <w:rFonts w:ascii="Verdana" w:hAnsi="Verdana"/>
          <w:sz w:val="24"/>
          <w:szCs w:val="24"/>
        </w:rPr>
        <w:t xml:space="preserve"> sondern auch für seine Bemühungen</w:t>
      </w:r>
      <w:r w:rsidR="009A0F62" w:rsidRPr="009B2253">
        <w:rPr>
          <w:rFonts w:ascii="Verdana" w:hAnsi="Verdana"/>
          <w:sz w:val="24"/>
          <w:szCs w:val="24"/>
        </w:rPr>
        <w:t xml:space="preserve"> um</w:t>
      </w:r>
      <w:r w:rsidRPr="009B2253">
        <w:rPr>
          <w:rFonts w:ascii="Verdana" w:hAnsi="Verdana"/>
          <w:sz w:val="24"/>
          <w:szCs w:val="24"/>
        </w:rPr>
        <w:t xml:space="preserve"> den kulturellen Dialog zwischen den Völker</w:t>
      </w:r>
      <w:r w:rsidR="002A7C72" w:rsidRPr="009B2253">
        <w:rPr>
          <w:rFonts w:ascii="Verdana" w:hAnsi="Verdana"/>
          <w:sz w:val="24"/>
          <w:szCs w:val="24"/>
        </w:rPr>
        <w:t>n</w:t>
      </w:r>
      <w:r w:rsidR="00105577" w:rsidRPr="009B2253">
        <w:rPr>
          <w:rFonts w:ascii="Verdana" w:hAnsi="Verdana"/>
          <w:sz w:val="24"/>
          <w:szCs w:val="24"/>
        </w:rPr>
        <w:t>, seinen</w:t>
      </w:r>
      <w:r w:rsidR="00A17D79" w:rsidRPr="009B2253">
        <w:rPr>
          <w:rFonts w:ascii="Verdana" w:hAnsi="Verdana"/>
          <w:sz w:val="24"/>
          <w:szCs w:val="24"/>
        </w:rPr>
        <w:t xml:space="preserve"> Einsatz für den Frieden und seine Ablehnung des Nationalismus</w:t>
      </w:r>
      <w:r w:rsidR="00342617" w:rsidRPr="009B2253">
        <w:rPr>
          <w:rFonts w:ascii="Verdana" w:hAnsi="Verdana"/>
          <w:sz w:val="24"/>
          <w:szCs w:val="24"/>
        </w:rPr>
        <w:t xml:space="preserve">1946 den Nobelpreis für Literatur </w:t>
      </w:r>
      <w:r w:rsidR="008170D7" w:rsidRPr="009B2253">
        <w:rPr>
          <w:rFonts w:ascii="Verdana" w:hAnsi="Verdana"/>
          <w:sz w:val="24"/>
          <w:szCs w:val="24"/>
        </w:rPr>
        <w:t>erhalten</w:t>
      </w:r>
      <w:r w:rsidR="00A17D79" w:rsidRPr="009B2253">
        <w:rPr>
          <w:rFonts w:ascii="Verdana" w:hAnsi="Verdana"/>
          <w:sz w:val="24"/>
          <w:szCs w:val="24"/>
        </w:rPr>
        <w:t>.</w:t>
      </w:r>
    </w:p>
    <w:p w:rsidR="00A17D79" w:rsidRPr="009B2253" w:rsidRDefault="00A17D79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C8296A" w:rsidRPr="009B2253" w:rsidRDefault="00F22E42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Das rote Haus (</w:t>
      </w:r>
      <w:r w:rsidR="008170D7" w:rsidRPr="009B2253">
        <w:rPr>
          <w:rFonts w:ascii="Verdana" w:hAnsi="Verdana"/>
          <w:sz w:val="24"/>
          <w:szCs w:val="24"/>
        </w:rPr>
        <w:t xml:space="preserve">la </w:t>
      </w:r>
      <w:r w:rsidR="008177A4" w:rsidRPr="009B2253">
        <w:rPr>
          <w:rFonts w:ascii="Verdana" w:hAnsi="Verdana"/>
          <w:sz w:val="24"/>
          <w:szCs w:val="24"/>
        </w:rPr>
        <w:t xml:space="preserve">Casa Rossa) mit seinem </w:t>
      </w:r>
      <w:r w:rsidRPr="009B2253">
        <w:rPr>
          <w:rFonts w:ascii="Verdana" w:hAnsi="Verdana"/>
          <w:sz w:val="24"/>
          <w:szCs w:val="24"/>
        </w:rPr>
        <w:t>Park</w:t>
      </w:r>
      <w:r w:rsidR="00105577" w:rsidRPr="009B2253">
        <w:rPr>
          <w:rFonts w:ascii="Verdana" w:hAnsi="Verdana"/>
          <w:sz w:val="24"/>
          <w:szCs w:val="24"/>
        </w:rPr>
        <w:t xml:space="preserve"> und Garten</w:t>
      </w:r>
      <w:r w:rsidRPr="009B2253">
        <w:rPr>
          <w:rFonts w:ascii="Verdana" w:hAnsi="Verdana"/>
          <w:sz w:val="24"/>
          <w:szCs w:val="24"/>
        </w:rPr>
        <w:t xml:space="preserve"> in Montag</w:t>
      </w:r>
      <w:r w:rsidR="002A7C72" w:rsidRPr="009B2253">
        <w:rPr>
          <w:rFonts w:ascii="Verdana" w:hAnsi="Verdana"/>
          <w:sz w:val="24"/>
          <w:szCs w:val="24"/>
        </w:rPr>
        <w:t>n</w:t>
      </w:r>
      <w:r w:rsidRPr="009B2253">
        <w:rPr>
          <w:rFonts w:ascii="Verdana" w:hAnsi="Verdana"/>
          <w:sz w:val="24"/>
          <w:szCs w:val="24"/>
        </w:rPr>
        <w:t>ola war</w:t>
      </w:r>
      <w:r w:rsidR="00A62D41" w:rsidRPr="009B2253">
        <w:rPr>
          <w:rFonts w:ascii="Verdana" w:hAnsi="Verdana"/>
          <w:sz w:val="24"/>
          <w:szCs w:val="24"/>
        </w:rPr>
        <w:t xml:space="preserve">en </w:t>
      </w:r>
      <w:r w:rsidRPr="009B2253">
        <w:rPr>
          <w:rFonts w:ascii="Verdana" w:hAnsi="Verdana"/>
          <w:sz w:val="24"/>
          <w:szCs w:val="24"/>
        </w:rPr>
        <w:t>Ursprungsort</w:t>
      </w:r>
      <w:r w:rsidR="002A7C72" w:rsidRPr="009B2253">
        <w:rPr>
          <w:rFonts w:ascii="Verdana" w:hAnsi="Verdana"/>
          <w:sz w:val="24"/>
          <w:szCs w:val="24"/>
        </w:rPr>
        <w:t xml:space="preserve"> und Parameter</w:t>
      </w:r>
      <w:r w:rsidRPr="009B2253">
        <w:rPr>
          <w:rFonts w:ascii="Verdana" w:hAnsi="Verdana"/>
          <w:sz w:val="24"/>
          <w:szCs w:val="24"/>
        </w:rPr>
        <w:t xml:space="preserve"> ein</w:t>
      </w:r>
      <w:r w:rsidR="00C8296A" w:rsidRPr="009B2253">
        <w:rPr>
          <w:rFonts w:ascii="Verdana" w:hAnsi="Verdana"/>
          <w:sz w:val="24"/>
          <w:szCs w:val="24"/>
        </w:rPr>
        <w:t xml:space="preserve">iger seiner </w:t>
      </w:r>
      <w:r w:rsidR="002A7C72" w:rsidRPr="009B2253">
        <w:rPr>
          <w:rFonts w:ascii="Verdana" w:hAnsi="Verdana"/>
          <w:sz w:val="24"/>
          <w:szCs w:val="24"/>
        </w:rPr>
        <w:t>fundamentalen We</w:t>
      </w:r>
      <w:r w:rsidR="00105577" w:rsidRPr="009B2253">
        <w:rPr>
          <w:rFonts w:ascii="Verdana" w:hAnsi="Verdana"/>
          <w:sz w:val="24"/>
          <w:szCs w:val="24"/>
        </w:rPr>
        <w:t xml:space="preserve">rke und </w:t>
      </w:r>
      <w:r w:rsidR="00C260D6" w:rsidRPr="009B2253">
        <w:rPr>
          <w:rFonts w:ascii="Verdana" w:hAnsi="Verdana"/>
          <w:sz w:val="24"/>
          <w:szCs w:val="24"/>
        </w:rPr>
        <w:t>Symbol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C260D6" w:rsidRPr="009B2253">
        <w:rPr>
          <w:rFonts w:ascii="Verdana" w:hAnsi="Verdana"/>
          <w:sz w:val="24"/>
          <w:szCs w:val="24"/>
        </w:rPr>
        <w:t>des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A62D41" w:rsidRPr="009B2253">
        <w:rPr>
          <w:rFonts w:ascii="Verdana" w:hAnsi="Verdana"/>
          <w:sz w:val="24"/>
          <w:szCs w:val="24"/>
        </w:rPr>
        <w:t>Engagement</w:t>
      </w:r>
      <w:r w:rsidR="008170D7" w:rsidRPr="009B2253">
        <w:rPr>
          <w:rFonts w:ascii="Verdana" w:hAnsi="Verdana"/>
          <w:sz w:val="24"/>
          <w:szCs w:val="24"/>
        </w:rPr>
        <w:t>s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AD1D07" w:rsidRPr="009B2253">
        <w:rPr>
          <w:rFonts w:ascii="Verdana" w:hAnsi="Verdana"/>
          <w:sz w:val="24"/>
          <w:szCs w:val="24"/>
        </w:rPr>
        <w:t>von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A62D41" w:rsidRPr="009B2253">
        <w:rPr>
          <w:rFonts w:ascii="Verdana" w:hAnsi="Verdana"/>
          <w:sz w:val="24"/>
          <w:szCs w:val="24"/>
        </w:rPr>
        <w:t>Hesse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AD1D07" w:rsidRPr="009B2253">
        <w:rPr>
          <w:rFonts w:ascii="Verdana" w:hAnsi="Verdana"/>
          <w:sz w:val="24"/>
          <w:szCs w:val="24"/>
        </w:rPr>
        <w:t>und</w:t>
      </w:r>
      <w:r w:rsidR="00A62D41" w:rsidRPr="009B2253">
        <w:rPr>
          <w:rFonts w:ascii="Verdana" w:hAnsi="Verdana"/>
          <w:sz w:val="24"/>
          <w:szCs w:val="24"/>
        </w:rPr>
        <w:t xml:space="preserve"> seiner Frau </w:t>
      </w:r>
      <w:r w:rsidR="00C260D6" w:rsidRPr="009B2253">
        <w:rPr>
          <w:rFonts w:ascii="Verdana" w:hAnsi="Verdana"/>
          <w:sz w:val="24"/>
          <w:szCs w:val="24"/>
        </w:rPr>
        <w:t>zur Unterstützung der vom Nationalsozialismus verfolgten Juden und Intelektuellen</w:t>
      </w:r>
      <w:r w:rsidR="00AD1D07" w:rsidRPr="009B2253">
        <w:rPr>
          <w:rFonts w:ascii="Verdana" w:hAnsi="Verdana"/>
          <w:sz w:val="24"/>
          <w:szCs w:val="24"/>
        </w:rPr>
        <w:t>.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C260D6" w:rsidRPr="009B2253">
        <w:rPr>
          <w:rFonts w:ascii="Verdana" w:hAnsi="Verdana"/>
          <w:sz w:val="24"/>
          <w:szCs w:val="24"/>
        </w:rPr>
        <w:t xml:space="preserve">Die Casa Rossa war die Bühne für Begegnungen mit </w:t>
      </w:r>
      <w:r w:rsidR="00105577" w:rsidRPr="009B2253">
        <w:rPr>
          <w:rFonts w:ascii="Verdana" w:hAnsi="Verdana"/>
          <w:sz w:val="24"/>
          <w:szCs w:val="24"/>
        </w:rPr>
        <w:t>wichtigen</w:t>
      </w:r>
      <w:r w:rsidR="00C260D6" w:rsidRPr="009B2253">
        <w:rPr>
          <w:rFonts w:ascii="Verdana" w:hAnsi="Verdana"/>
          <w:sz w:val="24"/>
          <w:szCs w:val="24"/>
        </w:rPr>
        <w:t xml:space="preserve"> Per</w:t>
      </w:r>
      <w:r w:rsidR="00105577" w:rsidRPr="009B2253">
        <w:rPr>
          <w:rFonts w:ascii="Verdana" w:hAnsi="Verdana"/>
          <w:sz w:val="24"/>
          <w:szCs w:val="24"/>
        </w:rPr>
        <w:t>sönlichkeiten von Weltruf seiner</w:t>
      </w:r>
      <w:r w:rsidR="00C260D6" w:rsidRPr="009B2253">
        <w:rPr>
          <w:rFonts w:ascii="Verdana" w:hAnsi="Verdana"/>
          <w:sz w:val="24"/>
          <w:szCs w:val="24"/>
        </w:rPr>
        <w:t xml:space="preserve"> Zeit.</w:t>
      </w:r>
    </w:p>
    <w:p w:rsidR="00407575" w:rsidRPr="009B2253" w:rsidRDefault="00407575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Montagnola ist deshalb der auserwählte Ort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E46979" w:rsidRPr="009B2253">
        <w:rPr>
          <w:rFonts w:ascii="Verdana" w:hAnsi="Verdana"/>
          <w:sz w:val="24"/>
          <w:szCs w:val="24"/>
        </w:rPr>
        <w:t>und</w:t>
      </w:r>
      <w:r w:rsidRPr="009B2253">
        <w:rPr>
          <w:rFonts w:ascii="Verdana" w:hAnsi="Verdana"/>
          <w:sz w:val="24"/>
          <w:szCs w:val="24"/>
        </w:rPr>
        <w:t xml:space="preserve"> Zeuge dieser universellen Werte – des Dialogs, Friedens, Gastfreundscha</w:t>
      </w:r>
      <w:r w:rsidR="008177A4" w:rsidRPr="009B2253">
        <w:rPr>
          <w:rFonts w:ascii="Verdana" w:hAnsi="Verdana"/>
          <w:sz w:val="24"/>
          <w:szCs w:val="24"/>
        </w:rPr>
        <w:t>ft und Kultur – welche auch die</w:t>
      </w:r>
      <w:r w:rsidR="00105577" w:rsidRPr="009B2253">
        <w:rPr>
          <w:rFonts w:ascii="Verdana" w:hAnsi="Verdana"/>
          <w:sz w:val="24"/>
          <w:szCs w:val="24"/>
        </w:rPr>
        <w:t xml:space="preserve"> Schweizer</w:t>
      </w:r>
      <w:r w:rsidR="008177A4" w:rsidRPr="009B2253">
        <w:rPr>
          <w:rFonts w:ascii="Verdana" w:hAnsi="Verdana"/>
          <w:sz w:val="24"/>
          <w:szCs w:val="24"/>
        </w:rPr>
        <w:t xml:space="preserve"> Eidgenossenschaft auszeichnen</w:t>
      </w:r>
      <w:r w:rsidRPr="009B2253">
        <w:rPr>
          <w:rFonts w:ascii="Verdana" w:hAnsi="Verdana"/>
          <w:sz w:val="24"/>
          <w:szCs w:val="24"/>
        </w:rPr>
        <w:t>.</w:t>
      </w:r>
    </w:p>
    <w:p w:rsidR="00407575" w:rsidRPr="009B2253" w:rsidRDefault="00407575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407575" w:rsidRPr="009B2253" w:rsidRDefault="00407575" w:rsidP="006771F6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b/>
          <w:sz w:val="24"/>
          <w:szCs w:val="24"/>
        </w:rPr>
        <w:t>Hesse und die Casa Rossa</w:t>
      </w:r>
    </w:p>
    <w:p w:rsidR="00407575" w:rsidRPr="009B2253" w:rsidRDefault="00407575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 xml:space="preserve">Hermann Hesse lebte </w:t>
      </w:r>
      <w:r w:rsidR="008124CF" w:rsidRPr="009B2253">
        <w:rPr>
          <w:rFonts w:ascii="Verdana" w:hAnsi="Verdana"/>
          <w:sz w:val="24"/>
          <w:szCs w:val="24"/>
        </w:rPr>
        <w:t>von 1931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8124CF" w:rsidRPr="009B2253">
        <w:rPr>
          <w:rFonts w:ascii="Verdana" w:hAnsi="Verdana"/>
          <w:sz w:val="24"/>
          <w:szCs w:val="24"/>
        </w:rPr>
        <w:t xml:space="preserve">bis 1962 in der Casa Rossa mit </w:t>
      </w:r>
      <w:r w:rsidR="00E46979" w:rsidRPr="009B2253">
        <w:rPr>
          <w:rFonts w:ascii="Verdana" w:hAnsi="Verdana"/>
          <w:sz w:val="24"/>
          <w:szCs w:val="24"/>
        </w:rPr>
        <w:t xml:space="preserve">ihrem </w:t>
      </w:r>
      <w:r w:rsidR="008124CF" w:rsidRPr="009B2253">
        <w:rPr>
          <w:rFonts w:ascii="Verdana" w:hAnsi="Verdana"/>
          <w:sz w:val="24"/>
          <w:szCs w:val="24"/>
        </w:rPr>
        <w:t>Park und Garten</w:t>
      </w:r>
      <w:r w:rsidR="00150B10" w:rsidRPr="009B2253">
        <w:rPr>
          <w:rFonts w:ascii="Verdana" w:hAnsi="Verdana"/>
          <w:sz w:val="24"/>
          <w:szCs w:val="24"/>
        </w:rPr>
        <w:t>.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150B10" w:rsidRPr="009B2253">
        <w:rPr>
          <w:rFonts w:ascii="Verdana" w:hAnsi="Verdana"/>
          <w:sz w:val="24"/>
          <w:szCs w:val="24"/>
        </w:rPr>
        <w:t>W</w:t>
      </w:r>
      <w:r w:rsidR="008124CF" w:rsidRPr="009B2253">
        <w:rPr>
          <w:rFonts w:ascii="Verdana" w:hAnsi="Verdana"/>
          <w:sz w:val="24"/>
          <w:szCs w:val="24"/>
        </w:rPr>
        <w:t xml:space="preserve">ährend dieser Periode schuf er einige seiner wichtigsten Werke, wie </w:t>
      </w:r>
      <w:r w:rsidR="008124CF" w:rsidRPr="009B2253">
        <w:rPr>
          <w:rFonts w:ascii="Verdana" w:hAnsi="Verdana"/>
          <w:i/>
          <w:sz w:val="24"/>
          <w:szCs w:val="24"/>
        </w:rPr>
        <w:t>Das Glasperlenspiel</w:t>
      </w:r>
      <w:r w:rsidR="008177A4" w:rsidRPr="009B2253">
        <w:rPr>
          <w:rFonts w:ascii="Verdana" w:hAnsi="Verdana"/>
          <w:i/>
          <w:sz w:val="24"/>
          <w:szCs w:val="24"/>
        </w:rPr>
        <w:t xml:space="preserve"> </w:t>
      </w:r>
      <w:r w:rsidR="00331390" w:rsidRPr="009B2253">
        <w:rPr>
          <w:rFonts w:ascii="Verdana" w:hAnsi="Verdana"/>
          <w:sz w:val="24"/>
          <w:szCs w:val="24"/>
        </w:rPr>
        <w:t>(1932)</w:t>
      </w:r>
      <w:r w:rsidR="00E46979" w:rsidRPr="009B2253">
        <w:rPr>
          <w:rFonts w:ascii="Verdana" w:hAnsi="Verdana"/>
          <w:sz w:val="24"/>
          <w:szCs w:val="24"/>
        </w:rPr>
        <w:t>,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3E6F41" w:rsidRPr="009B2253">
        <w:rPr>
          <w:rFonts w:ascii="Verdana" w:hAnsi="Verdana"/>
          <w:sz w:val="24"/>
          <w:szCs w:val="24"/>
        </w:rPr>
        <w:t xml:space="preserve">welches ihm den </w:t>
      </w:r>
      <w:r w:rsidR="00E46979" w:rsidRPr="009B2253">
        <w:rPr>
          <w:rFonts w:ascii="Verdana" w:hAnsi="Verdana"/>
          <w:sz w:val="24"/>
          <w:szCs w:val="24"/>
        </w:rPr>
        <w:t xml:space="preserve">Nobelpreis </w:t>
      </w:r>
      <w:r w:rsidR="003E6F41" w:rsidRPr="009B2253">
        <w:rPr>
          <w:rFonts w:ascii="Verdana" w:hAnsi="Verdana"/>
          <w:sz w:val="24"/>
          <w:szCs w:val="24"/>
        </w:rPr>
        <w:t xml:space="preserve">für Literatur </w:t>
      </w:r>
      <w:r w:rsidR="008124CF" w:rsidRPr="009B2253">
        <w:rPr>
          <w:rFonts w:ascii="Verdana" w:hAnsi="Verdana"/>
          <w:sz w:val="24"/>
          <w:szCs w:val="24"/>
        </w:rPr>
        <w:t>auf Vorschlag von Thomas Mann einbrachte.</w:t>
      </w:r>
    </w:p>
    <w:p w:rsidR="00105577" w:rsidRPr="009B2253" w:rsidRDefault="008124CF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Seine Werke gehören zu den Klassiker</w:t>
      </w:r>
      <w:r w:rsidR="00EE6FC2" w:rsidRPr="009B2253">
        <w:rPr>
          <w:rFonts w:ascii="Verdana" w:hAnsi="Verdana"/>
          <w:sz w:val="24"/>
          <w:szCs w:val="24"/>
        </w:rPr>
        <w:t>n</w:t>
      </w:r>
      <w:r w:rsidRPr="009B2253">
        <w:rPr>
          <w:rFonts w:ascii="Verdana" w:hAnsi="Verdana"/>
          <w:sz w:val="24"/>
          <w:szCs w:val="24"/>
        </w:rPr>
        <w:t xml:space="preserve"> der We</w:t>
      </w:r>
      <w:r w:rsidR="00EE6FC2" w:rsidRPr="009B2253">
        <w:rPr>
          <w:rFonts w:ascii="Verdana" w:hAnsi="Verdana"/>
          <w:sz w:val="24"/>
          <w:szCs w:val="24"/>
        </w:rPr>
        <w:t>ltliteratur</w:t>
      </w:r>
      <w:r w:rsidR="00E46979" w:rsidRPr="009B2253">
        <w:rPr>
          <w:rFonts w:ascii="Verdana" w:hAnsi="Verdana"/>
          <w:sz w:val="24"/>
          <w:szCs w:val="24"/>
        </w:rPr>
        <w:t>,</w:t>
      </w:r>
      <w:r w:rsidR="00EE6FC2" w:rsidRPr="009B2253">
        <w:rPr>
          <w:rFonts w:ascii="Verdana" w:hAnsi="Verdana"/>
          <w:sz w:val="24"/>
          <w:szCs w:val="24"/>
        </w:rPr>
        <w:t xml:space="preserve"> welche auf einigen </w:t>
      </w:r>
      <w:r w:rsidRPr="009B2253">
        <w:rPr>
          <w:rFonts w:ascii="Verdana" w:hAnsi="Verdana"/>
          <w:sz w:val="24"/>
          <w:szCs w:val="24"/>
        </w:rPr>
        <w:t>universellen Werte</w:t>
      </w:r>
      <w:r w:rsidR="00105577" w:rsidRPr="009B2253">
        <w:rPr>
          <w:rFonts w:ascii="Verdana" w:hAnsi="Verdana"/>
          <w:sz w:val="24"/>
          <w:szCs w:val="24"/>
        </w:rPr>
        <w:t>n</w:t>
      </w:r>
      <w:r w:rsidR="00EE6FC2" w:rsidRPr="009B2253">
        <w:rPr>
          <w:rFonts w:ascii="Verdana" w:hAnsi="Verdana"/>
          <w:sz w:val="24"/>
          <w:szCs w:val="24"/>
        </w:rPr>
        <w:t xml:space="preserve"> basieren, unabhängig der gesch</w:t>
      </w:r>
      <w:r w:rsidR="00105577" w:rsidRPr="009B2253">
        <w:rPr>
          <w:rFonts w:ascii="Verdana" w:hAnsi="Verdana"/>
          <w:sz w:val="24"/>
          <w:szCs w:val="24"/>
        </w:rPr>
        <w:t>ichtlichen Epochen und Kulturen</w:t>
      </w:r>
      <w:r w:rsidR="00EE6FC2" w:rsidRPr="009B2253">
        <w:rPr>
          <w:rFonts w:ascii="Verdana" w:hAnsi="Verdana"/>
          <w:sz w:val="24"/>
          <w:szCs w:val="24"/>
        </w:rPr>
        <w:t xml:space="preserve"> und Kern </w:t>
      </w:r>
      <w:r w:rsidR="00DF2B6F" w:rsidRPr="009B2253">
        <w:rPr>
          <w:rFonts w:ascii="Verdana" w:hAnsi="Verdana"/>
          <w:sz w:val="24"/>
          <w:szCs w:val="24"/>
        </w:rPr>
        <w:t>einer</w:t>
      </w:r>
      <w:r w:rsidR="00EE6FC2" w:rsidRPr="009B2253">
        <w:rPr>
          <w:rFonts w:ascii="Verdana" w:hAnsi="Verdana"/>
          <w:sz w:val="24"/>
          <w:szCs w:val="24"/>
        </w:rPr>
        <w:t xml:space="preserve"> unermüdlichen Verteidigung der </w:t>
      </w:r>
      <w:r w:rsidR="00E46979" w:rsidRPr="009B2253">
        <w:rPr>
          <w:rFonts w:ascii="Verdana" w:hAnsi="Verdana"/>
          <w:sz w:val="24"/>
          <w:szCs w:val="24"/>
        </w:rPr>
        <w:t xml:space="preserve">Persönlichkeit </w:t>
      </w:r>
      <w:r w:rsidR="008177A4" w:rsidRPr="009B2253">
        <w:rPr>
          <w:rFonts w:ascii="Verdana" w:hAnsi="Verdana"/>
          <w:sz w:val="24"/>
          <w:szCs w:val="24"/>
        </w:rPr>
        <w:t>und tiefgründige Liebe für Natur und</w:t>
      </w:r>
      <w:r w:rsidR="00EE6FC2" w:rsidRPr="009B2253">
        <w:rPr>
          <w:rFonts w:ascii="Verdana" w:hAnsi="Verdana"/>
          <w:sz w:val="24"/>
          <w:szCs w:val="24"/>
        </w:rPr>
        <w:t xml:space="preserve"> Leben</w:t>
      </w:r>
      <w:r w:rsidR="0044405E" w:rsidRPr="009B2253">
        <w:rPr>
          <w:rFonts w:ascii="Verdana" w:hAnsi="Verdana"/>
          <w:sz w:val="24"/>
          <w:szCs w:val="24"/>
        </w:rPr>
        <w:t xml:space="preserve"> sind</w:t>
      </w:r>
      <w:r w:rsidR="00EE6FC2" w:rsidRPr="009B2253">
        <w:rPr>
          <w:rFonts w:ascii="Verdana" w:hAnsi="Verdana"/>
          <w:sz w:val="24"/>
          <w:szCs w:val="24"/>
        </w:rPr>
        <w:t>.</w:t>
      </w:r>
    </w:p>
    <w:p w:rsidR="00EE6FC2" w:rsidRPr="009B2253" w:rsidRDefault="00EE6FC2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EE6FC2" w:rsidRPr="009B2253" w:rsidRDefault="00EE6FC2" w:rsidP="006771F6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b/>
          <w:sz w:val="24"/>
          <w:szCs w:val="24"/>
        </w:rPr>
        <w:t>Die Verbindung zwischen Werk und Ort</w:t>
      </w:r>
    </w:p>
    <w:p w:rsidR="008F239C" w:rsidRPr="009B2253" w:rsidRDefault="00EE6FC2" w:rsidP="006771F6">
      <w:pPr>
        <w:spacing w:after="0"/>
        <w:ind w:left="-709" w:right="-87"/>
        <w:jc w:val="both"/>
        <w:rPr>
          <w:rFonts w:ascii="Verdana" w:hAnsi="Verdana"/>
          <w:i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Die Verbindung zwischen dem literarischen Werk und dem Ort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–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E46979" w:rsidRPr="009B2253">
        <w:rPr>
          <w:rFonts w:ascii="Verdana" w:hAnsi="Verdana"/>
          <w:sz w:val="24"/>
          <w:szCs w:val="24"/>
        </w:rPr>
        <w:t xml:space="preserve">insbesondere </w:t>
      </w:r>
      <w:r w:rsidR="005E746F" w:rsidRPr="009B2253">
        <w:rPr>
          <w:rFonts w:ascii="Verdana" w:hAnsi="Verdana"/>
          <w:sz w:val="24"/>
          <w:szCs w:val="24"/>
        </w:rPr>
        <w:t>der Park und Garten der Casa Rossa – ist ein bedeutendes Element. Die Arbeit des Gärtners</w:t>
      </w:r>
      <w:r w:rsidR="00150B10" w:rsidRPr="009B2253">
        <w:rPr>
          <w:rFonts w:ascii="Verdana" w:hAnsi="Verdana"/>
          <w:sz w:val="24"/>
          <w:szCs w:val="24"/>
        </w:rPr>
        <w:t>,</w:t>
      </w:r>
      <w:r w:rsidR="005E746F" w:rsidRPr="009B2253">
        <w:rPr>
          <w:rFonts w:ascii="Verdana" w:hAnsi="Verdana"/>
          <w:sz w:val="24"/>
          <w:szCs w:val="24"/>
        </w:rPr>
        <w:t xml:space="preserve"> die Hesse in seinem Werk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8F239C" w:rsidRPr="009B2253">
        <w:rPr>
          <w:rFonts w:ascii="Verdana" w:hAnsi="Verdana"/>
          <w:i/>
          <w:sz w:val="24"/>
          <w:szCs w:val="24"/>
        </w:rPr>
        <w:t>I</w:t>
      </w:r>
      <w:r w:rsidR="005E746F" w:rsidRPr="009B2253">
        <w:rPr>
          <w:rFonts w:ascii="Verdana" w:hAnsi="Verdana"/>
          <w:i/>
          <w:sz w:val="24"/>
          <w:szCs w:val="24"/>
        </w:rPr>
        <w:t>m Garten</w:t>
      </w:r>
      <w:r w:rsidR="008177A4" w:rsidRPr="009B2253">
        <w:rPr>
          <w:rFonts w:ascii="Verdana" w:hAnsi="Verdana"/>
          <w:i/>
          <w:sz w:val="24"/>
          <w:szCs w:val="24"/>
        </w:rPr>
        <w:t xml:space="preserve"> </w:t>
      </w:r>
      <w:r w:rsidR="00331390" w:rsidRPr="009B2253">
        <w:rPr>
          <w:rFonts w:ascii="Verdana" w:hAnsi="Verdana"/>
          <w:sz w:val="24"/>
          <w:szCs w:val="24"/>
        </w:rPr>
        <w:lastRenderedPageBreak/>
        <w:t>be</w:t>
      </w:r>
      <w:r w:rsidR="005E746F" w:rsidRPr="009B2253">
        <w:rPr>
          <w:rFonts w:ascii="Verdana" w:hAnsi="Verdana"/>
          <w:sz w:val="24"/>
          <w:szCs w:val="24"/>
        </w:rPr>
        <w:t>spricht, diente ihm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5E746F" w:rsidRPr="009B2253">
        <w:rPr>
          <w:rFonts w:ascii="Verdana" w:hAnsi="Verdana"/>
          <w:sz w:val="24"/>
          <w:szCs w:val="24"/>
        </w:rPr>
        <w:t>als</w:t>
      </w:r>
      <w:r w:rsidR="005E746F" w:rsidRPr="009B2253">
        <w:rPr>
          <w:rFonts w:ascii="Verdana" w:hAnsi="Verdana"/>
          <w:i/>
          <w:sz w:val="24"/>
          <w:szCs w:val="24"/>
        </w:rPr>
        <w:t xml:space="preserve"> </w:t>
      </w:r>
      <w:r w:rsidR="005E746F" w:rsidRPr="009B2253">
        <w:rPr>
          <w:rFonts w:ascii="Verdana" w:hAnsi="Verdana"/>
          <w:sz w:val="24"/>
          <w:szCs w:val="24"/>
        </w:rPr>
        <w:t>Körperbetätigung</w:t>
      </w:r>
      <w:r w:rsidR="003E6F41" w:rsidRPr="009B2253">
        <w:rPr>
          <w:rFonts w:ascii="Verdana" w:hAnsi="Verdana"/>
          <w:sz w:val="24"/>
          <w:szCs w:val="24"/>
        </w:rPr>
        <w:t xml:space="preserve"> und Erholung, aber auch</w:t>
      </w:r>
      <w:r w:rsidR="0044405E" w:rsidRPr="009B2253">
        <w:rPr>
          <w:rFonts w:ascii="Verdana" w:hAnsi="Verdana"/>
          <w:sz w:val="24"/>
          <w:szCs w:val="24"/>
        </w:rPr>
        <w:t xml:space="preserve"> zur Meditation, zur Verflechtung</w:t>
      </w:r>
      <w:r w:rsidR="003E6F41" w:rsidRPr="009B2253">
        <w:rPr>
          <w:rFonts w:ascii="Verdana" w:hAnsi="Verdana"/>
          <w:sz w:val="24"/>
          <w:szCs w:val="24"/>
        </w:rPr>
        <w:t xml:space="preserve"> der Fäden der Fantasie und zur Konzentration der seelischen Verfassung,</w:t>
      </w:r>
      <w:r w:rsidR="003E6F41" w:rsidRPr="009B2253">
        <w:rPr>
          <w:rFonts w:ascii="Verdana" w:hAnsi="Verdana"/>
          <w:i/>
          <w:sz w:val="24"/>
          <w:szCs w:val="24"/>
        </w:rPr>
        <w:t xml:space="preserve"> </w:t>
      </w:r>
      <w:r w:rsidR="008F239C" w:rsidRPr="009B2253">
        <w:rPr>
          <w:rFonts w:ascii="Verdana" w:hAnsi="Verdana"/>
          <w:sz w:val="24"/>
          <w:szCs w:val="24"/>
        </w:rPr>
        <w:t xml:space="preserve">beschrieben </w:t>
      </w:r>
      <w:r w:rsidR="0044405E" w:rsidRPr="009B2253">
        <w:rPr>
          <w:rFonts w:ascii="Verdana" w:hAnsi="Verdana"/>
          <w:sz w:val="24"/>
          <w:szCs w:val="24"/>
        </w:rPr>
        <w:t xml:space="preserve">zum Beispiel </w:t>
      </w:r>
      <w:r w:rsidR="008F239C" w:rsidRPr="009B2253">
        <w:rPr>
          <w:rFonts w:ascii="Verdana" w:hAnsi="Verdana"/>
          <w:sz w:val="24"/>
          <w:szCs w:val="24"/>
        </w:rPr>
        <w:t xml:space="preserve">in </w:t>
      </w:r>
      <w:r w:rsidR="008F239C" w:rsidRPr="009B2253">
        <w:rPr>
          <w:rFonts w:ascii="Verdana" w:hAnsi="Verdana"/>
          <w:i/>
          <w:sz w:val="24"/>
          <w:szCs w:val="24"/>
        </w:rPr>
        <w:t>Stunden im Garten.</w:t>
      </w:r>
    </w:p>
    <w:p w:rsidR="00331390" w:rsidRPr="009B2253" w:rsidRDefault="00C8296A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Der Garten,</w:t>
      </w:r>
      <w:r w:rsidR="00331390" w:rsidRPr="009B2253">
        <w:rPr>
          <w:rFonts w:ascii="Verdana" w:hAnsi="Verdana"/>
          <w:sz w:val="24"/>
          <w:szCs w:val="24"/>
        </w:rPr>
        <w:t xml:space="preserve"> Park und Gemüsegarten der Casa Ros</w:t>
      </w:r>
      <w:r w:rsidRPr="009B2253">
        <w:rPr>
          <w:rFonts w:ascii="Verdana" w:hAnsi="Verdana"/>
          <w:sz w:val="24"/>
          <w:szCs w:val="24"/>
        </w:rPr>
        <w:t>sa waren Ort der Entstehung bedeutender</w:t>
      </w:r>
      <w:r w:rsidR="00331390" w:rsidRPr="009B2253">
        <w:rPr>
          <w:rFonts w:ascii="Verdana" w:hAnsi="Verdana"/>
          <w:sz w:val="24"/>
          <w:szCs w:val="24"/>
        </w:rPr>
        <w:t xml:space="preserve"> Werke: Gemäss Bestätigung seines Sohnes Bruno entstand die Idee zum Werk </w:t>
      </w:r>
      <w:r w:rsidR="00331390" w:rsidRPr="009B2253">
        <w:rPr>
          <w:rFonts w:ascii="Verdana" w:hAnsi="Verdana"/>
          <w:i/>
          <w:sz w:val="24"/>
          <w:szCs w:val="24"/>
        </w:rPr>
        <w:t>Das Glasperlenspiel</w:t>
      </w:r>
      <w:r w:rsidRPr="009B2253">
        <w:rPr>
          <w:rFonts w:ascii="Verdana" w:hAnsi="Verdana"/>
          <w:sz w:val="24"/>
          <w:szCs w:val="24"/>
        </w:rPr>
        <w:t xml:space="preserve"> während der Gartenarbeit</w:t>
      </w:r>
      <w:r w:rsidR="00A509C0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in engem</w:t>
      </w:r>
      <w:r w:rsidR="00331390" w:rsidRPr="009B2253">
        <w:rPr>
          <w:rFonts w:ascii="Verdana" w:hAnsi="Verdana"/>
          <w:sz w:val="24"/>
          <w:szCs w:val="24"/>
        </w:rPr>
        <w:t xml:space="preserve"> Kontakt mit der Erde.</w:t>
      </w:r>
    </w:p>
    <w:p w:rsidR="00331390" w:rsidRPr="009B2253" w:rsidRDefault="00331390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331390" w:rsidRPr="009B2253" w:rsidRDefault="00331390" w:rsidP="006771F6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b/>
          <w:sz w:val="24"/>
          <w:szCs w:val="24"/>
        </w:rPr>
        <w:t>Die Gefährdung: das Baugesuch</w:t>
      </w:r>
    </w:p>
    <w:p w:rsidR="0072390E" w:rsidRPr="009B2253" w:rsidRDefault="0072390E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 xml:space="preserve">Ein Baugesuch für sieben </w:t>
      </w:r>
      <w:r w:rsidR="00DF2B6F" w:rsidRPr="009B2253">
        <w:rPr>
          <w:rFonts w:ascii="Verdana" w:hAnsi="Verdana"/>
          <w:sz w:val="24"/>
          <w:szCs w:val="24"/>
        </w:rPr>
        <w:t>Einfamilienhäuser</w:t>
      </w:r>
      <w:r w:rsidRPr="009B2253">
        <w:rPr>
          <w:rFonts w:ascii="Verdana" w:hAnsi="Verdana"/>
          <w:sz w:val="24"/>
          <w:szCs w:val="24"/>
        </w:rPr>
        <w:t xml:space="preserve"> und zwei Mehrfamilienhäuser im Park</w:t>
      </w:r>
      <w:r w:rsidR="0044405E" w:rsidRPr="009B2253">
        <w:rPr>
          <w:rFonts w:ascii="Verdana" w:hAnsi="Verdana"/>
          <w:sz w:val="24"/>
          <w:szCs w:val="24"/>
        </w:rPr>
        <w:t xml:space="preserve"> und Garten</w:t>
      </w:r>
      <w:r w:rsidRPr="009B2253">
        <w:rPr>
          <w:rFonts w:ascii="Verdana" w:hAnsi="Verdana"/>
          <w:sz w:val="24"/>
          <w:szCs w:val="24"/>
        </w:rPr>
        <w:t xml:space="preserve"> der Casa Rossa bedrohen den Ort</w:t>
      </w:r>
      <w:r w:rsidR="008177A4" w:rsidRPr="009B2253">
        <w:rPr>
          <w:rFonts w:ascii="Verdana" w:hAnsi="Verdana"/>
          <w:sz w:val="24"/>
          <w:szCs w:val="24"/>
        </w:rPr>
        <w:t>,</w:t>
      </w:r>
      <w:r w:rsidR="00A84D6F" w:rsidRPr="009B2253">
        <w:rPr>
          <w:rFonts w:ascii="Verdana" w:hAnsi="Verdana"/>
          <w:sz w:val="24"/>
          <w:szCs w:val="24"/>
        </w:rPr>
        <w:t xml:space="preserve"> wo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Hesse lebte und Werke von universellem Wert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="0044405E" w:rsidRPr="009B2253">
        <w:rPr>
          <w:rFonts w:ascii="Verdana" w:hAnsi="Verdana"/>
          <w:sz w:val="24"/>
          <w:szCs w:val="24"/>
        </w:rPr>
        <w:t>schuf</w:t>
      </w:r>
      <w:r w:rsidRPr="009B2253">
        <w:rPr>
          <w:rFonts w:ascii="Verdana" w:hAnsi="Verdana"/>
          <w:sz w:val="24"/>
          <w:szCs w:val="24"/>
        </w:rPr>
        <w:t>.</w:t>
      </w:r>
    </w:p>
    <w:p w:rsidR="0072390E" w:rsidRPr="009B2253" w:rsidRDefault="0072390E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72390E" w:rsidRPr="009B2253" w:rsidRDefault="0072390E" w:rsidP="006771F6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b/>
          <w:sz w:val="24"/>
          <w:szCs w:val="24"/>
        </w:rPr>
        <w:t>Der politische Vorschlag</w:t>
      </w:r>
    </w:p>
    <w:p w:rsidR="00FE156B" w:rsidRPr="009B2253" w:rsidRDefault="0072390E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proofErr w:type="gramStart"/>
      <w:r w:rsidRPr="009B2253">
        <w:rPr>
          <w:rFonts w:ascii="Verdana" w:hAnsi="Verdana"/>
          <w:sz w:val="24"/>
          <w:szCs w:val="24"/>
        </w:rPr>
        <w:t>Als Unterstützung der Idee zur Schaffung eines Literaturparks Hermann Hesse hat</w:t>
      </w:r>
      <w:r w:rsidR="0044405E" w:rsidRPr="009B2253">
        <w:rPr>
          <w:rFonts w:ascii="Verdana" w:hAnsi="Verdana"/>
          <w:sz w:val="24"/>
          <w:szCs w:val="24"/>
        </w:rPr>
        <w:t>te</w:t>
      </w:r>
      <w:r w:rsidRPr="009B2253">
        <w:rPr>
          <w:rFonts w:ascii="Verdana" w:hAnsi="Verdana"/>
          <w:sz w:val="24"/>
          <w:szCs w:val="24"/>
        </w:rPr>
        <w:t xml:space="preserve"> 2014 eine Gruppe v</w:t>
      </w:r>
      <w:r w:rsidR="0044405E" w:rsidRPr="009B2253">
        <w:rPr>
          <w:rFonts w:ascii="Verdana" w:hAnsi="Verdana"/>
          <w:sz w:val="24"/>
          <w:szCs w:val="24"/>
        </w:rPr>
        <w:t>on Parlamentarier</w:t>
      </w:r>
      <w:r w:rsidR="00E46979" w:rsidRPr="009B2253">
        <w:rPr>
          <w:rFonts w:ascii="Verdana" w:hAnsi="Verdana"/>
          <w:sz w:val="24"/>
          <w:szCs w:val="24"/>
        </w:rPr>
        <w:t>n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ver</w:t>
      </w:r>
      <w:r w:rsidR="0044405E" w:rsidRPr="009B2253">
        <w:rPr>
          <w:rFonts w:ascii="Verdana" w:hAnsi="Verdana"/>
          <w:sz w:val="24"/>
          <w:szCs w:val="24"/>
        </w:rPr>
        <w:t>schiedenster</w:t>
      </w:r>
      <w:r w:rsidR="00C8296A" w:rsidRPr="009B2253">
        <w:rPr>
          <w:rFonts w:ascii="Verdana" w:hAnsi="Verdana"/>
          <w:sz w:val="24"/>
          <w:szCs w:val="24"/>
        </w:rPr>
        <w:t xml:space="preserve"> politischer</w:t>
      </w:r>
      <w:r w:rsidRPr="009B2253">
        <w:rPr>
          <w:rFonts w:ascii="Verdana" w:hAnsi="Verdana"/>
          <w:sz w:val="24"/>
          <w:szCs w:val="24"/>
        </w:rPr>
        <w:t xml:space="preserve"> Parteien des Grossen Rates (Parlament) des Kantons Tessin</w:t>
      </w:r>
      <w:r w:rsidR="008177A4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eine Motion eingereicht</w:t>
      </w:r>
      <w:r w:rsidR="00E46979" w:rsidRPr="009B2253">
        <w:rPr>
          <w:rFonts w:ascii="Verdana" w:hAnsi="Verdana"/>
          <w:sz w:val="24"/>
          <w:szCs w:val="24"/>
        </w:rPr>
        <w:t>,</w:t>
      </w:r>
      <w:r w:rsidRPr="009B2253">
        <w:rPr>
          <w:rFonts w:ascii="Verdana" w:hAnsi="Verdana"/>
          <w:sz w:val="24"/>
          <w:szCs w:val="24"/>
        </w:rPr>
        <w:t xml:space="preserve"> welche die öffentliche Hand (Bund, Kanton Tess</w:t>
      </w:r>
      <w:r w:rsidR="00804B63" w:rsidRPr="009B2253">
        <w:rPr>
          <w:rFonts w:ascii="Verdana" w:hAnsi="Verdana"/>
          <w:sz w:val="24"/>
          <w:szCs w:val="24"/>
        </w:rPr>
        <w:t>in und</w:t>
      </w:r>
      <w:r w:rsidRPr="009B2253">
        <w:rPr>
          <w:rFonts w:ascii="Verdana" w:hAnsi="Verdana"/>
          <w:sz w:val="24"/>
          <w:szCs w:val="24"/>
        </w:rPr>
        <w:t xml:space="preserve"> Gemeinde Montagnola) auffordert</w:t>
      </w:r>
      <w:r w:rsidR="00E46979" w:rsidRPr="009B2253">
        <w:rPr>
          <w:rFonts w:ascii="Verdana" w:hAnsi="Verdana"/>
          <w:sz w:val="24"/>
          <w:szCs w:val="24"/>
        </w:rPr>
        <w:t>,</w:t>
      </w:r>
      <w:r w:rsidRPr="009B2253">
        <w:rPr>
          <w:rFonts w:ascii="Verdana" w:hAnsi="Verdana"/>
          <w:sz w:val="24"/>
          <w:szCs w:val="24"/>
        </w:rPr>
        <w:t xml:space="preserve"> die Casa Rossa mit ihrem Park und Garten zu erwerben mit dem Zweck den Literaturpark Hermann Hesse </w:t>
      </w:r>
      <w:r w:rsidR="00804B63" w:rsidRPr="009B2253">
        <w:rPr>
          <w:rFonts w:ascii="Verdana" w:hAnsi="Verdana"/>
          <w:sz w:val="24"/>
          <w:szCs w:val="24"/>
        </w:rPr>
        <w:t xml:space="preserve">zu </w:t>
      </w:r>
      <w:r w:rsidR="0044405E" w:rsidRPr="009B2253">
        <w:rPr>
          <w:rFonts w:ascii="Verdana" w:hAnsi="Verdana"/>
          <w:sz w:val="24"/>
          <w:szCs w:val="24"/>
        </w:rPr>
        <w:t>realisieren</w:t>
      </w:r>
      <w:r w:rsidR="00D05CD3" w:rsidRPr="009B2253">
        <w:rPr>
          <w:rFonts w:ascii="Verdana" w:hAnsi="Verdana"/>
          <w:sz w:val="24"/>
          <w:szCs w:val="24"/>
        </w:rPr>
        <w:t xml:space="preserve"> und für die Liste des Weltkulturerbes</w:t>
      </w:r>
      <w:r w:rsidR="00804B63" w:rsidRPr="009B2253">
        <w:rPr>
          <w:rFonts w:ascii="Verdana" w:hAnsi="Verdana"/>
          <w:sz w:val="24"/>
          <w:szCs w:val="24"/>
        </w:rPr>
        <w:t xml:space="preserve"> UNESCO</w:t>
      </w:r>
      <w:r w:rsidR="008177A4" w:rsidRPr="009B2253">
        <w:rPr>
          <w:rFonts w:ascii="Verdana" w:hAnsi="Verdana"/>
          <w:sz w:val="24"/>
          <w:szCs w:val="24"/>
        </w:rPr>
        <w:t xml:space="preserve"> zu kandidieren.</w:t>
      </w:r>
      <w:proofErr w:type="gramEnd"/>
      <w:r w:rsidR="008177A4" w:rsidRPr="009B2253">
        <w:rPr>
          <w:rFonts w:ascii="Verdana" w:hAnsi="Verdana"/>
          <w:sz w:val="24"/>
          <w:szCs w:val="24"/>
        </w:rPr>
        <w:t xml:space="preserve"> D</w:t>
      </w:r>
      <w:r w:rsidR="00115470" w:rsidRPr="009B2253">
        <w:rPr>
          <w:rFonts w:ascii="Verdana" w:hAnsi="Verdana"/>
          <w:sz w:val="24"/>
          <w:szCs w:val="24"/>
        </w:rPr>
        <w:t>ies</w:t>
      </w:r>
      <w:r w:rsidR="008177A4" w:rsidRPr="009B2253">
        <w:rPr>
          <w:rFonts w:ascii="Verdana" w:hAnsi="Verdana"/>
          <w:sz w:val="24"/>
          <w:szCs w:val="24"/>
        </w:rPr>
        <w:t xml:space="preserve"> sollte in</w:t>
      </w:r>
      <w:r w:rsidR="00C8296A" w:rsidRPr="009B2253">
        <w:rPr>
          <w:rFonts w:ascii="Verdana" w:hAnsi="Verdana"/>
          <w:sz w:val="24"/>
          <w:szCs w:val="24"/>
        </w:rPr>
        <w:t xml:space="preserve"> Verbindung mit dem </w:t>
      </w:r>
      <w:r w:rsidR="00FE156B" w:rsidRPr="009B2253">
        <w:rPr>
          <w:rFonts w:ascii="Verdana" w:hAnsi="Verdana"/>
          <w:sz w:val="24"/>
          <w:szCs w:val="24"/>
        </w:rPr>
        <w:t xml:space="preserve">bestehenden </w:t>
      </w:r>
      <w:r w:rsidR="00DF2B6F" w:rsidRPr="009B2253">
        <w:rPr>
          <w:rFonts w:ascii="Verdana" w:hAnsi="Verdana"/>
          <w:sz w:val="24"/>
          <w:szCs w:val="24"/>
        </w:rPr>
        <w:t>Museum</w:t>
      </w:r>
      <w:r w:rsidR="00115470" w:rsidRPr="009B2253">
        <w:rPr>
          <w:rFonts w:ascii="Verdana" w:hAnsi="Verdana"/>
          <w:sz w:val="24"/>
          <w:szCs w:val="24"/>
        </w:rPr>
        <w:t xml:space="preserve"> Hesse in Montagnola</w:t>
      </w:r>
      <w:r w:rsidR="00FE156B" w:rsidRPr="009B2253">
        <w:rPr>
          <w:rFonts w:ascii="Verdana" w:hAnsi="Verdana"/>
          <w:sz w:val="24"/>
          <w:szCs w:val="24"/>
        </w:rPr>
        <w:t xml:space="preserve"> (wünschenswert auch mit den bestehenden</w:t>
      </w:r>
      <w:r w:rsidR="00115470" w:rsidRPr="009B2253">
        <w:rPr>
          <w:rFonts w:ascii="Verdana" w:hAnsi="Verdana"/>
          <w:sz w:val="24"/>
          <w:szCs w:val="24"/>
        </w:rPr>
        <w:t xml:space="preserve"> Museen</w:t>
      </w:r>
      <w:r w:rsidR="00FE156B" w:rsidRPr="009B2253">
        <w:rPr>
          <w:rFonts w:ascii="Verdana" w:hAnsi="Verdana"/>
          <w:sz w:val="24"/>
          <w:szCs w:val="24"/>
        </w:rPr>
        <w:t xml:space="preserve"> in Deutschland</w:t>
      </w:r>
      <w:r w:rsidR="008177A4" w:rsidRPr="009B2253">
        <w:rPr>
          <w:rFonts w:ascii="Verdana" w:hAnsi="Verdana"/>
          <w:sz w:val="24"/>
          <w:szCs w:val="24"/>
        </w:rPr>
        <w:t>) zu</w:t>
      </w:r>
      <w:r w:rsidR="00115470" w:rsidRPr="009B2253">
        <w:rPr>
          <w:rFonts w:ascii="Verdana" w:hAnsi="Verdana"/>
          <w:sz w:val="24"/>
          <w:szCs w:val="24"/>
        </w:rPr>
        <w:t xml:space="preserve"> </w:t>
      </w:r>
      <w:r w:rsidR="00FE156B" w:rsidRPr="009B2253">
        <w:rPr>
          <w:rFonts w:ascii="Verdana" w:hAnsi="Verdana"/>
          <w:sz w:val="24"/>
          <w:szCs w:val="24"/>
        </w:rPr>
        <w:t>einem zusammenhängenden kulturellen Kreis</w:t>
      </w:r>
      <w:r w:rsidR="008177A4" w:rsidRPr="009B2253">
        <w:rPr>
          <w:rFonts w:ascii="Verdana" w:hAnsi="Verdana"/>
          <w:sz w:val="24"/>
          <w:szCs w:val="24"/>
        </w:rPr>
        <w:t xml:space="preserve"> führen</w:t>
      </w:r>
      <w:r w:rsidR="00FE156B" w:rsidRPr="009B2253">
        <w:rPr>
          <w:rFonts w:ascii="Verdana" w:hAnsi="Verdana"/>
          <w:sz w:val="24"/>
          <w:szCs w:val="24"/>
        </w:rPr>
        <w:t>.</w:t>
      </w:r>
    </w:p>
    <w:p w:rsidR="00FE156B" w:rsidRPr="009B2253" w:rsidRDefault="00FE156B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FE156B" w:rsidRPr="009B2253" w:rsidRDefault="00FE156B" w:rsidP="006771F6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b/>
          <w:sz w:val="24"/>
          <w:szCs w:val="24"/>
        </w:rPr>
        <w:t xml:space="preserve">Die Bildung eines internationalen Komitees für den </w:t>
      </w:r>
      <w:r w:rsidR="008177A4" w:rsidRPr="009B2253">
        <w:rPr>
          <w:rFonts w:ascii="Verdana" w:hAnsi="Verdana"/>
          <w:b/>
          <w:sz w:val="24"/>
          <w:szCs w:val="24"/>
        </w:rPr>
        <w:t>Literaturpark-</w:t>
      </w:r>
      <w:r w:rsidRPr="009B2253">
        <w:rPr>
          <w:rFonts w:ascii="Verdana" w:hAnsi="Verdana"/>
          <w:b/>
          <w:sz w:val="24"/>
          <w:szCs w:val="24"/>
        </w:rPr>
        <w:t>Hermann</w:t>
      </w:r>
      <w:r w:rsidR="008177A4" w:rsidRPr="009B2253">
        <w:rPr>
          <w:rFonts w:ascii="Verdana" w:hAnsi="Verdana"/>
          <w:b/>
          <w:sz w:val="24"/>
          <w:szCs w:val="24"/>
        </w:rPr>
        <w:t>-</w:t>
      </w:r>
      <w:r w:rsidRPr="009B2253">
        <w:rPr>
          <w:rFonts w:ascii="Verdana" w:hAnsi="Verdana"/>
          <w:b/>
          <w:sz w:val="24"/>
          <w:szCs w:val="24"/>
        </w:rPr>
        <w:t xml:space="preserve"> Hesse</w:t>
      </w:r>
    </w:p>
    <w:p w:rsidR="007B7895" w:rsidRPr="009B2253" w:rsidRDefault="00FE156B" w:rsidP="006771F6">
      <w:pPr>
        <w:spacing w:after="0"/>
        <w:ind w:left="-709"/>
        <w:jc w:val="both"/>
        <w:rPr>
          <w:rFonts w:ascii="Verdana" w:hAnsi="Verdana"/>
          <w:b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 xml:space="preserve">Zur </w:t>
      </w:r>
      <w:r w:rsidR="000B15B8" w:rsidRPr="009B2253">
        <w:rPr>
          <w:rFonts w:ascii="Verdana" w:hAnsi="Verdana"/>
          <w:sz w:val="24"/>
          <w:szCs w:val="24"/>
        </w:rPr>
        <w:t>Förderung</w:t>
      </w:r>
      <w:r w:rsidR="00A509C0" w:rsidRPr="009B2253">
        <w:rPr>
          <w:rFonts w:ascii="Verdana" w:hAnsi="Verdana"/>
          <w:sz w:val="24"/>
          <w:szCs w:val="24"/>
        </w:rPr>
        <w:t xml:space="preserve"> </w:t>
      </w:r>
      <w:r w:rsidR="00E41325" w:rsidRPr="009B2253">
        <w:rPr>
          <w:rFonts w:ascii="Verdana" w:hAnsi="Verdana"/>
          <w:sz w:val="24"/>
          <w:szCs w:val="24"/>
        </w:rPr>
        <w:t>der</w:t>
      </w:r>
      <w:r w:rsidR="00A509C0" w:rsidRPr="009B2253">
        <w:rPr>
          <w:rFonts w:ascii="Verdana" w:hAnsi="Verdana"/>
          <w:sz w:val="24"/>
          <w:szCs w:val="24"/>
        </w:rPr>
        <w:t xml:space="preserve"> </w:t>
      </w:r>
      <w:r w:rsidRPr="009B2253">
        <w:rPr>
          <w:rFonts w:ascii="Verdana" w:hAnsi="Verdana"/>
          <w:sz w:val="24"/>
          <w:szCs w:val="24"/>
        </w:rPr>
        <w:t>Bildung eines Literat</w:t>
      </w:r>
      <w:r w:rsidR="00115470" w:rsidRPr="009B2253">
        <w:rPr>
          <w:rFonts w:ascii="Verdana" w:hAnsi="Verdana"/>
          <w:sz w:val="24"/>
          <w:szCs w:val="24"/>
        </w:rPr>
        <w:t>urparks Hermann Hesse wird</w:t>
      </w:r>
      <w:r w:rsidRPr="009B2253">
        <w:rPr>
          <w:rFonts w:ascii="Verdana" w:hAnsi="Verdana"/>
          <w:sz w:val="24"/>
          <w:szCs w:val="24"/>
        </w:rPr>
        <w:t xml:space="preserve"> ein internationales Komitee</w:t>
      </w:r>
      <w:r w:rsidR="00A509C0" w:rsidRPr="009B2253">
        <w:rPr>
          <w:rFonts w:ascii="Verdana" w:hAnsi="Verdana"/>
          <w:b/>
          <w:sz w:val="24"/>
          <w:szCs w:val="24"/>
        </w:rPr>
        <w:t xml:space="preserve"> </w:t>
      </w:r>
      <w:r w:rsidR="00C8296A" w:rsidRPr="009B2253">
        <w:rPr>
          <w:rFonts w:ascii="Verdana" w:hAnsi="Verdana"/>
          <w:sz w:val="24"/>
          <w:szCs w:val="24"/>
        </w:rPr>
        <w:t>gegründet</w:t>
      </w:r>
      <w:r w:rsidR="00115470" w:rsidRPr="009B2253">
        <w:rPr>
          <w:rFonts w:ascii="Verdana" w:hAnsi="Verdana"/>
          <w:sz w:val="24"/>
          <w:szCs w:val="24"/>
        </w:rPr>
        <w:t xml:space="preserve">, welches Persönlichkeiten </w:t>
      </w:r>
      <w:r w:rsidR="007B7895" w:rsidRPr="009B2253">
        <w:rPr>
          <w:rFonts w:ascii="Verdana" w:hAnsi="Verdana"/>
          <w:sz w:val="24"/>
          <w:szCs w:val="24"/>
        </w:rPr>
        <w:t>vereinigt</w:t>
      </w:r>
      <w:r w:rsidR="00E46979" w:rsidRPr="009B2253">
        <w:rPr>
          <w:rFonts w:ascii="Verdana" w:hAnsi="Verdana"/>
          <w:sz w:val="24"/>
          <w:szCs w:val="24"/>
        </w:rPr>
        <w:t>,</w:t>
      </w:r>
      <w:r w:rsidR="00A509C0" w:rsidRPr="009B2253">
        <w:rPr>
          <w:rFonts w:ascii="Verdana" w:hAnsi="Verdana"/>
          <w:sz w:val="24"/>
          <w:szCs w:val="24"/>
        </w:rPr>
        <w:t xml:space="preserve"> </w:t>
      </w:r>
      <w:r w:rsidR="00C8296A" w:rsidRPr="009B2253">
        <w:rPr>
          <w:rFonts w:ascii="Verdana" w:hAnsi="Verdana"/>
          <w:sz w:val="24"/>
          <w:szCs w:val="24"/>
        </w:rPr>
        <w:t xml:space="preserve">die das </w:t>
      </w:r>
      <w:r w:rsidR="00115470" w:rsidRPr="009B2253">
        <w:rPr>
          <w:rFonts w:ascii="Verdana" w:hAnsi="Verdana"/>
          <w:sz w:val="24"/>
          <w:szCs w:val="24"/>
        </w:rPr>
        <w:t xml:space="preserve">Projekt unterstützen </w:t>
      </w:r>
      <w:r w:rsidR="007B7895" w:rsidRPr="009B2253">
        <w:rPr>
          <w:rFonts w:ascii="Verdana" w:hAnsi="Verdana"/>
          <w:sz w:val="24"/>
          <w:szCs w:val="24"/>
        </w:rPr>
        <w:t>möchten.</w:t>
      </w:r>
    </w:p>
    <w:p w:rsidR="007B7895" w:rsidRPr="009B2253" w:rsidRDefault="007B7895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</w:p>
    <w:p w:rsidR="007B7895" w:rsidRPr="009B2253" w:rsidRDefault="007B7895" w:rsidP="006771F6">
      <w:pPr>
        <w:spacing w:after="0"/>
        <w:ind w:left="-709"/>
        <w:jc w:val="both"/>
        <w:rPr>
          <w:rFonts w:ascii="Verdana" w:hAnsi="Verdana"/>
          <w:sz w:val="24"/>
          <w:szCs w:val="24"/>
        </w:rPr>
      </w:pPr>
      <w:r w:rsidRPr="009B2253">
        <w:rPr>
          <w:rFonts w:ascii="Verdana" w:hAnsi="Verdana"/>
          <w:sz w:val="24"/>
          <w:szCs w:val="24"/>
        </w:rPr>
        <w:t>Eine weitere</w:t>
      </w:r>
      <w:r w:rsidR="00C8296A" w:rsidRPr="009B2253">
        <w:rPr>
          <w:rFonts w:ascii="Verdana" w:hAnsi="Verdana"/>
          <w:sz w:val="24"/>
          <w:szCs w:val="24"/>
        </w:rPr>
        <w:t xml:space="preserve"> Aufgabe dieses Komitees wird</w:t>
      </w:r>
      <w:r w:rsidRPr="009B2253">
        <w:rPr>
          <w:rFonts w:ascii="Verdana" w:hAnsi="Verdana"/>
          <w:sz w:val="24"/>
          <w:szCs w:val="24"/>
        </w:rPr>
        <w:t xml:space="preserve"> </w:t>
      </w:r>
      <w:r w:rsidR="00A509C0" w:rsidRPr="009B2253">
        <w:rPr>
          <w:rFonts w:ascii="Verdana" w:hAnsi="Verdana"/>
          <w:sz w:val="24"/>
          <w:szCs w:val="24"/>
        </w:rPr>
        <w:t xml:space="preserve">zusammen mit der Eidgenossenschaft und dem Kanton Tessin </w:t>
      </w:r>
      <w:r w:rsidRPr="009B2253">
        <w:rPr>
          <w:rFonts w:ascii="Verdana" w:hAnsi="Verdana"/>
          <w:sz w:val="24"/>
          <w:szCs w:val="24"/>
        </w:rPr>
        <w:t>die Suche nach finanziellen Mittel</w:t>
      </w:r>
      <w:r w:rsidR="00C8296A" w:rsidRPr="009B2253">
        <w:rPr>
          <w:rFonts w:ascii="Verdana" w:hAnsi="Verdana"/>
          <w:sz w:val="24"/>
          <w:szCs w:val="24"/>
        </w:rPr>
        <w:t xml:space="preserve">n </w:t>
      </w:r>
      <w:r w:rsidRPr="009B2253">
        <w:rPr>
          <w:rFonts w:ascii="Verdana" w:hAnsi="Verdana"/>
          <w:sz w:val="24"/>
          <w:szCs w:val="24"/>
        </w:rPr>
        <w:t>zum Kauf der Lie</w:t>
      </w:r>
      <w:r w:rsidR="00A509C0" w:rsidRPr="009B2253">
        <w:rPr>
          <w:rFonts w:ascii="Verdana" w:hAnsi="Verdana"/>
          <w:sz w:val="24"/>
          <w:szCs w:val="24"/>
        </w:rPr>
        <w:t>genschaft sein</w:t>
      </w:r>
      <w:r w:rsidRPr="009B2253">
        <w:rPr>
          <w:rFonts w:ascii="Verdana" w:hAnsi="Verdana"/>
          <w:sz w:val="24"/>
          <w:szCs w:val="24"/>
        </w:rPr>
        <w:t>.</w:t>
      </w:r>
    </w:p>
    <w:p w:rsidR="007B7895" w:rsidRDefault="007B7895" w:rsidP="001C13EA">
      <w:pPr>
        <w:spacing w:after="120"/>
        <w:ind w:left="-709"/>
        <w:jc w:val="both"/>
        <w:rPr>
          <w:rFonts w:ascii="Verdana" w:hAnsi="Verdana"/>
          <w:sz w:val="24"/>
          <w:szCs w:val="24"/>
        </w:rPr>
      </w:pPr>
    </w:p>
    <w:p w:rsidR="009B2253" w:rsidRPr="009B2253" w:rsidRDefault="009B2253" w:rsidP="009B2253">
      <w:pPr>
        <w:spacing w:after="240"/>
        <w:ind w:left="-709"/>
        <w:jc w:val="both"/>
        <w:rPr>
          <w:rFonts w:ascii="Verdana" w:hAnsi="Verdana"/>
          <w:color w:val="000000"/>
          <w:sz w:val="24"/>
          <w:szCs w:val="24"/>
        </w:rPr>
      </w:pPr>
      <w:r w:rsidRPr="006C7BB1">
        <w:rPr>
          <w:rFonts w:ascii="Verdana" w:hAnsi="Verdana"/>
          <w:b/>
          <w:color w:val="000000"/>
          <w:sz w:val="24"/>
          <w:szCs w:val="24"/>
        </w:rPr>
        <w:t xml:space="preserve">Prof. </w:t>
      </w:r>
      <w:proofErr w:type="spellStart"/>
      <w:r w:rsidRPr="006C7BB1">
        <w:rPr>
          <w:rFonts w:ascii="Verdana" w:hAnsi="Verdana"/>
          <w:b/>
          <w:color w:val="000000"/>
          <w:sz w:val="24"/>
          <w:szCs w:val="24"/>
        </w:rPr>
        <w:t>Arch</w:t>
      </w:r>
      <w:proofErr w:type="spellEnd"/>
      <w:r w:rsidRPr="006C7BB1">
        <w:rPr>
          <w:rFonts w:ascii="Verdana" w:hAnsi="Verdana"/>
          <w:b/>
          <w:color w:val="000000"/>
          <w:sz w:val="24"/>
          <w:szCs w:val="24"/>
        </w:rPr>
        <w:t xml:space="preserve">. Benedetto </w:t>
      </w:r>
      <w:proofErr w:type="spellStart"/>
      <w:r w:rsidRPr="006C7BB1">
        <w:rPr>
          <w:rFonts w:ascii="Verdana" w:hAnsi="Verdana"/>
          <w:b/>
          <w:color w:val="000000"/>
          <w:sz w:val="24"/>
          <w:szCs w:val="24"/>
        </w:rPr>
        <w:t>Antonini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VicePresidente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STAN </w:t>
      </w:r>
    </w:p>
    <w:p w:rsidR="001C13EA" w:rsidRDefault="009B2253" w:rsidP="001C13EA">
      <w:pPr>
        <w:spacing w:after="240"/>
        <w:ind w:left="-709"/>
        <w:jc w:val="both"/>
        <w:rPr>
          <w:rFonts w:ascii="Verdana" w:hAnsi="Verdana"/>
          <w:b/>
          <w:color w:val="000000"/>
          <w:sz w:val="24"/>
          <w:szCs w:val="24"/>
        </w:rPr>
      </w:pPr>
      <w:proofErr w:type="spellStart"/>
      <w:r w:rsidRPr="006C7BB1">
        <w:rPr>
          <w:rFonts w:ascii="Verdana" w:hAnsi="Verdana"/>
          <w:b/>
          <w:color w:val="000000"/>
          <w:sz w:val="24"/>
          <w:szCs w:val="24"/>
        </w:rPr>
        <w:t>Arch</w:t>
      </w:r>
      <w:proofErr w:type="spellEnd"/>
      <w:r w:rsidRPr="006C7BB1">
        <w:rPr>
          <w:rFonts w:ascii="Verdana" w:hAnsi="Verdana"/>
          <w:b/>
          <w:color w:val="000000"/>
          <w:sz w:val="24"/>
          <w:szCs w:val="24"/>
        </w:rPr>
        <w:t xml:space="preserve">. </w:t>
      </w:r>
      <w:proofErr w:type="gramStart"/>
      <w:r w:rsidRPr="006C7BB1">
        <w:rPr>
          <w:rFonts w:ascii="Verdana" w:hAnsi="Verdana"/>
          <w:b/>
          <w:color w:val="000000"/>
          <w:sz w:val="24"/>
          <w:szCs w:val="24"/>
        </w:rPr>
        <w:t>del</w:t>
      </w:r>
      <w:proofErr w:type="gramEnd"/>
      <w:r w:rsidRPr="006C7BB1">
        <w:rPr>
          <w:rFonts w:ascii="Verdana" w:hAnsi="Verdana"/>
          <w:b/>
          <w:color w:val="000000"/>
          <w:sz w:val="24"/>
          <w:szCs w:val="24"/>
        </w:rPr>
        <w:t xml:space="preserve"> </w:t>
      </w:r>
      <w:proofErr w:type="spellStart"/>
      <w:r w:rsidRPr="006C7BB1">
        <w:rPr>
          <w:rFonts w:ascii="Verdana" w:hAnsi="Verdana"/>
          <w:b/>
          <w:color w:val="000000"/>
          <w:sz w:val="24"/>
          <w:szCs w:val="24"/>
        </w:rPr>
        <w:t>paesaggio</w:t>
      </w:r>
      <w:proofErr w:type="spellEnd"/>
      <w:r w:rsidRPr="006C7BB1">
        <w:rPr>
          <w:rFonts w:ascii="Verdana" w:hAnsi="Verdana"/>
          <w:b/>
          <w:color w:val="000000"/>
          <w:sz w:val="24"/>
          <w:szCs w:val="24"/>
        </w:rPr>
        <w:t xml:space="preserve"> FSAP Heiner Rodel,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responsabile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dell'elenco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dei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giardini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storici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ICOMOS-FSAP per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il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Cantone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Ticino</w:t>
      </w:r>
      <w:r w:rsidRPr="006C7BB1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:rsidR="001C13EA" w:rsidRPr="001C13EA" w:rsidRDefault="001C13EA" w:rsidP="001C13EA">
      <w:pPr>
        <w:spacing w:after="240"/>
        <w:ind w:left="-709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F70320">
        <w:rPr>
          <w:rFonts w:ascii="Verdana" w:hAnsi="Verdana"/>
          <w:b/>
          <w:color w:val="000000"/>
          <w:sz w:val="24"/>
          <w:szCs w:val="24"/>
        </w:rPr>
        <w:t xml:space="preserve">Carlo </w:t>
      </w:r>
      <w:proofErr w:type="spellStart"/>
      <w:r w:rsidRPr="00F70320">
        <w:rPr>
          <w:rFonts w:ascii="Verdana" w:hAnsi="Verdana"/>
          <w:b/>
          <w:color w:val="000000"/>
          <w:sz w:val="24"/>
          <w:szCs w:val="24"/>
        </w:rPr>
        <w:t>Zanda</w:t>
      </w:r>
      <w:proofErr w:type="spellEnd"/>
      <w:r w:rsidRPr="00F70320">
        <w:rPr>
          <w:rFonts w:ascii="Verdana" w:hAnsi="Verdana"/>
          <w:color w:val="000000"/>
          <w:sz w:val="24"/>
          <w:szCs w:val="24"/>
        </w:rPr>
        <w:t xml:space="preserve">, </w:t>
      </w:r>
      <w:r>
        <w:rPr>
          <w:rFonts w:ascii="Verdana" w:hAnsi="Verdana"/>
          <w:color w:val="000000"/>
          <w:sz w:val="24"/>
          <w:szCs w:val="24"/>
        </w:rPr>
        <w:t>A</w:t>
      </w:r>
      <w:r w:rsidRPr="00F70320">
        <w:rPr>
          <w:rFonts w:ascii="Verdana" w:hAnsi="Verdana"/>
          <w:color w:val="000000"/>
          <w:sz w:val="24"/>
          <w:szCs w:val="24"/>
        </w:rPr>
        <w:t xml:space="preserve">utor </w:t>
      </w:r>
      <w:r>
        <w:rPr>
          <w:rFonts w:ascii="Verdana" w:hAnsi="Verdana"/>
          <w:color w:val="000000"/>
          <w:sz w:val="24"/>
          <w:szCs w:val="24"/>
        </w:rPr>
        <w:t>von</w:t>
      </w:r>
      <w:bookmarkStart w:id="0" w:name="_GoBack"/>
      <w:bookmarkEnd w:id="0"/>
      <w:r w:rsidRPr="001C13EA">
        <w:rPr>
          <w:rFonts w:ascii="Verdana" w:hAnsi="Verdana"/>
          <w:color w:val="000000" w:themeColor="text1"/>
          <w:sz w:val="24"/>
          <w:szCs w:val="24"/>
        </w:rPr>
        <w:t xml:space="preserve"> "</w:t>
      </w:r>
      <w:r w:rsidRPr="001C13EA">
        <w:rPr>
          <w:rFonts w:ascii="Verdana" w:hAnsi="Verdana" w:cs="Arial"/>
          <w:bCs/>
          <w:color w:val="000000" w:themeColor="text1"/>
          <w:sz w:val="24"/>
          <w:szCs w:val="24"/>
          <w:lang w:val="de-DE"/>
        </w:rPr>
        <w:t>Hermann Hesse</w:t>
      </w:r>
      <w:r>
        <w:rPr>
          <w:rFonts w:ascii="Verdana" w:hAnsi="Verdana" w:cs="Arial"/>
          <w:bCs/>
          <w:color w:val="000000" w:themeColor="text1"/>
          <w:sz w:val="24"/>
          <w:szCs w:val="24"/>
          <w:lang w:val="de-DE"/>
        </w:rPr>
        <w:t xml:space="preserve"> </w:t>
      </w:r>
      <w:r>
        <w:rPr>
          <w:rFonts w:ascii="Verdana" w:hAnsi="Verdana" w:cs="Arial"/>
          <w:b/>
          <w:bCs/>
          <w:color w:val="000000" w:themeColor="text1"/>
          <w:sz w:val="24"/>
          <w:szCs w:val="24"/>
          <w:lang w:val="de-DE"/>
        </w:rPr>
        <w:t xml:space="preserve">- </w:t>
      </w:r>
      <w:r w:rsidRPr="001C13EA">
        <w:rPr>
          <w:rFonts w:ascii="Verdana" w:hAnsi="Verdana" w:cs="Arial"/>
          <w:color w:val="000000" w:themeColor="text1"/>
          <w:sz w:val="24"/>
          <w:szCs w:val="24"/>
          <w:lang w:val="de-DE"/>
        </w:rPr>
        <w:t>Seine Welt im Tessin – Freunde, Zeitgenossen und Weggefährten, Limmat Verlag</w:t>
      </w:r>
      <w:r>
        <w:rPr>
          <w:rFonts w:ascii="Verdana" w:hAnsi="Verdana" w:cs="Arial"/>
          <w:color w:val="000000" w:themeColor="text1"/>
          <w:sz w:val="24"/>
          <w:szCs w:val="24"/>
          <w:lang w:val="de-DE"/>
        </w:rPr>
        <w:t xml:space="preserve">, 2014 </w:t>
      </w:r>
    </w:p>
    <w:p w:rsidR="009C6AAD" w:rsidRPr="009B2253" w:rsidRDefault="009B2253" w:rsidP="009B2253">
      <w:pPr>
        <w:spacing w:after="240"/>
        <w:ind w:left="-709"/>
        <w:jc w:val="both"/>
        <w:rPr>
          <w:rFonts w:ascii="Verdana" w:hAnsi="Verdana"/>
          <w:sz w:val="24"/>
          <w:szCs w:val="24"/>
        </w:rPr>
      </w:pPr>
      <w:proofErr w:type="spellStart"/>
      <w:r w:rsidRPr="006C7BB1">
        <w:rPr>
          <w:rFonts w:ascii="Verdana" w:hAnsi="Verdana"/>
          <w:b/>
          <w:color w:val="000000"/>
          <w:sz w:val="24"/>
          <w:szCs w:val="24"/>
        </w:rPr>
        <w:t>Lic</w:t>
      </w:r>
      <w:proofErr w:type="spellEnd"/>
      <w:r w:rsidRPr="006C7BB1">
        <w:rPr>
          <w:rFonts w:ascii="Verdana" w:hAnsi="Verdana"/>
          <w:b/>
          <w:color w:val="000000"/>
          <w:sz w:val="24"/>
          <w:szCs w:val="24"/>
        </w:rPr>
        <w:t xml:space="preserve">. </w:t>
      </w:r>
      <w:proofErr w:type="spellStart"/>
      <w:r w:rsidRPr="006C7BB1">
        <w:rPr>
          <w:rFonts w:ascii="Verdana" w:hAnsi="Verdana"/>
          <w:b/>
          <w:color w:val="000000"/>
          <w:sz w:val="24"/>
          <w:szCs w:val="24"/>
        </w:rPr>
        <w:t>rer</w:t>
      </w:r>
      <w:proofErr w:type="spellEnd"/>
      <w:r w:rsidRPr="006C7BB1">
        <w:rPr>
          <w:rFonts w:ascii="Verdana" w:hAnsi="Verdana"/>
          <w:b/>
          <w:color w:val="000000"/>
          <w:sz w:val="24"/>
          <w:szCs w:val="24"/>
        </w:rPr>
        <w:t xml:space="preserve">. </w:t>
      </w:r>
      <w:proofErr w:type="gramStart"/>
      <w:r w:rsidRPr="006C7BB1">
        <w:rPr>
          <w:rFonts w:ascii="Verdana" w:hAnsi="Verdana"/>
          <w:b/>
          <w:color w:val="000000"/>
          <w:sz w:val="24"/>
          <w:szCs w:val="24"/>
        </w:rPr>
        <w:t>pol</w:t>
      </w:r>
      <w:proofErr w:type="gramEnd"/>
      <w:r w:rsidRPr="006C7BB1">
        <w:rPr>
          <w:rFonts w:ascii="Verdana" w:hAnsi="Verdana"/>
          <w:b/>
          <w:color w:val="000000"/>
          <w:sz w:val="24"/>
          <w:szCs w:val="24"/>
        </w:rPr>
        <w:t>. Tiziano Fontana</w:t>
      </w:r>
      <w:r w:rsidRPr="009B2253">
        <w:rPr>
          <w:rFonts w:ascii="Verdana" w:hAnsi="Verdana"/>
          <w:color w:val="000000"/>
          <w:sz w:val="24"/>
          <w:szCs w:val="24"/>
        </w:rPr>
        <w:t xml:space="preserve">,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membro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del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Consiglio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9B2253">
        <w:rPr>
          <w:rFonts w:ascii="Verdana" w:hAnsi="Verdana"/>
          <w:color w:val="000000"/>
          <w:sz w:val="24"/>
          <w:szCs w:val="24"/>
        </w:rPr>
        <w:t>Direttivo</w:t>
      </w:r>
      <w:proofErr w:type="spellEnd"/>
      <w:r w:rsidRPr="009B2253">
        <w:rPr>
          <w:rFonts w:ascii="Verdana" w:hAnsi="Verdana"/>
          <w:color w:val="000000"/>
          <w:sz w:val="24"/>
          <w:szCs w:val="24"/>
        </w:rPr>
        <w:t xml:space="preserve"> STAN </w:t>
      </w:r>
    </w:p>
    <w:sectPr w:rsidR="009C6AAD" w:rsidRPr="009B2253" w:rsidSect="00220ED8">
      <w:pgSz w:w="11906" w:h="16838" w:code="9"/>
      <w:pgMar w:top="454" w:right="1758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6AAD"/>
    <w:rsid w:val="00005DB0"/>
    <w:rsid w:val="00012C3E"/>
    <w:rsid w:val="00023A53"/>
    <w:rsid w:val="00024BB4"/>
    <w:rsid w:val="00041FAD"/>
    <w:rsid w:val="00042F36"/>
    <w:rsid w:val="0004741F"/>
    <w:rsid w:val="00085E18"/>
    <w:rsid w:val="00090527"/>
    <w:rsid w:val="00095C62"/>
    <w:rsid w:val="000A1AC3"/>
    <w:rsid w:val="000A4A28"/>
    <w:rsid w:val="000A6F2B"/>
    <w:rsid w:val="000B15B8"/>
    <w:rsid w:val="000B4306"/>
    <w:rsid w:val="000B5061"/>
    <w:rsid w:val="000C25F8"/>
    <w:rsid w:val="000E3122"/>
    <w:rsid w:val="00100186"/>
    <w:rsid w:val="0010307A"/>
    <w:rsid w:val="00105577"/>
    <w:rsid w:val="00115470"/>
    <w:rsid w:val="0012302B"/>
    <w:rsid w:val="001328EA"/>
    <w:rsid w:val="001419E3"/>
    <w:rsid w:val="00150B10"/>
    <w:rsid w:val="0015799C"/>
    <w:rsid w:val="0017185D"/>
    <w:rsid w:val="001859D1"/>
    <w:rsid w:val="001A45C9"/>
    <w:rsid w:val="001B4CCE"/>
    <w:rsid w:val="001C05EF"/>
    <w:rsid w:val="001C13EA"/>
    <w:rsid w:val="001C19ED"/>
    <w:rsid w:val="001C38A2"/>
    <w:rsid w:val="001D2A69"/>
    <w:rsid w:val="001D454E"/>
    <w:rsid w:val="001E3604"/>
    <w:rsid w:val="001F1898"/>
    <w:rsid w:val="001F22A2"/>
    <w:rsid w:val="00205C6C"/>
    <w:rsid w:val="00220ED8"/>
    <w:rsid w:val="00223776"/>
    <w:rsid w:val="002325E9"/>
    <w:rsid w:val="0025171F"/>
    <w:rsid w:val="0026227C"/>
    <w:rsid w:val="002645A4"/>
    <w:rsid w:val="002654EC"/>
    <w:rsid w:val="00270E53"/>
    <w:rsid w:val="002752C7"/>
    <w:rsid w:val="002A7C72"/>
    <w:rsid w:val="002E475B"/>
    <w:rsid w:val="002F5ED3"/>
    <w:rsid w:val="00302D62"/>
    <w:rsid w:val="00317647"/>
    <w:rsid w:val="00317B46"/>
    <w:rsid w:val="00323B5E"/>
    <w:rsid w:val="00331390"/>
    <w:rsid w:val="00334290"/>
    <w:rsid w:val="00336BC1"/>
    <w:rsid w:val="00337F42"/>
    <w:rsid w:val="00342617"/>
    <w:rsid w:val="00356DEB"/>
    <w:rsid w:val="00361ADD"/>
    <w:rsid w:val="00371432"/>
    <w:rsid w:val="0039133A"/>
    <w:rsid w:val="003A5152"/>
    <w:rsid w:val="003C080F"/>
    <w:rsid w:val="003E6F41"/>
    <w:rsid w:val="00405894"/>
    <w:rsid w:val="00407575"/>
    <w:rsid w:val="004138B3"/>
    <w:rsid w:val="004162C5"/>
    <w:rsid w:val="00426D61"/>
    <w:rsid w:val="00432187"/>
    <w:rsid w:val="0044405E"/>
    <w:rsid w:val="00453E37"/>
    <w:rsid w:val="00462F5E"/>
    <w:rsid w:val="004976B9"/>
    <w:rsid w:val="004D2DB3"/>
    <w:rsid w:val="004F5B24"/>
    <w:rsid w:val="0051170B"/>
    <w:rsid w:val="00530141"/>
    <w:rsid w:val="00533C5C"/>
    <w:rsid w:val="005439F5"/>
    <w:rsid w:val="00551742"/>
    <w:rsid w:val="0058694E"/>
    <w:rsid w:val="005939BC"/>
    <w:rsid w:val="0059638D"/>
    <w:rsid w:val="005A2A12"/>
    <w:rsid w:val="005E0C1A"/>
    <w:rsid w:val="005E54E5"/>
    <w:rsid w:val="005E746F"/>
    <w:rsid w:val="005F4F97"/>
    <w:rsid w:val="00600AD5"/>
    <w:rsid w:val="00614678"/>
    <w:rsid w:val="00622AA6"/>
    <w:rsid w:val="00622B6D"/>
    <w:rsid w:val="00624E6A"/>
    <w:rsid w:val="006355E6"/>
    <w:rsid w:val="00676CF8"/>
    <w:rsid w:val="006771F6"/>
    <w:rsid w:val="00684680"/>
    <w:rsid w:val="006F3D90"/>
    <w:rsid w:val="0072390E"/>
    <w:rsid w:val="007456B7"/>
    <w:rsid w:val="00752F1E"/>
    <w:rsid w:val="00763587"/>
    <w:rsid w:val="00770B5B"/>
    <w:rsid w:val="00784C6A"/>
    <w:rsid w:val="00791C36"/>
    <w:rsid w:val="007963BE"/>
    <w:rsid w:val="007B26A9"/>
    <w:rsid w:val="007B7895"/>
    <w:rsid w:val="007C3244"/>
    <w:rsid w:val="007D05F7"/>
    <w:rsid w:val="007D08FE"/>
    <w:rsid w:val="007F4991"/>
    <w:rsid w:val="00803A82"/>
    <w:rsid w:val="00804B63"/>
    <w:rsid w:val="00810C7E"/>
    <w:rsid w:val="008124CF"/>
    <w:rsid w:val="008170D7"/>
    <w:rsid w:val="008177A4"/>
    <w:rsid w:val="008231A9"/>
    <w:rsid w:val="00826025"/>
    <w:rsid w:val="008260AF"/>
    <w:rsid w:val="00841CE4"/>
    <w:rsid w:val="0085534C"/>
    <w:rsid w:val="00894A91"/>
    <w:rsid w:val="00895FC3"/>
    <w:rsid w:val="008B3690"/>
    <w:rsid w:val="008B72EE"/>
    <w:rsid w:val="008D0A51"/>
    <w:rsid w:val="008D308E"/>
    <w:rsid w:val="008E7079"/>
    <w:rsid w:val="008F239C"/>
    <w:rsid w:val="00924312"/>
    <w:rsid w:val="00931398"/>
    <w:rsid w:val="00932D95"/>
    <w:rsid w:val="00951318"/>
    <w:rsid w:val="00997E50"/>
    <w:rsid w:val="009A06BD"/>
    <w:rsid w:val="009A0F62"/>
    <w:rsid w:val="009A1728"/>
    <w:rsid w:val="009A38DC"/>
    <w:rsid w:val="009B2253"/>
    <w:rsid w:val="009B3D8C"/>
    <w:rsid w:val="009C6AAD"/>
    <w:rsid w:val="009D70FF"/>
    <w:rsid w:val="009E2447"/>
    <w:rsid w:val="00A16E74"/>
    <w:rsid w:val="00A17D79"/>
    <w:rsid w:val="00A43B04"/>
    <w:rsid w:val="00A509C0"/>
    <w:rsid w:val="00A62D41"/>
    <w:rsid w:val="00A67A49"/>
    <w:rsid w:val="00A718D5"/>
    <w:rsid w:val="00A84D6F"/>
    <w:rsid w:val="00A856E4"/>
    <w:rsid w:val="00AA051B"/>
    <w:rsid w:val="00AB0125"/>
    <w:rsid w:val="00AD1D07"/>
    <w:rsid w:val="00AF3161"/>
    <w:rsid w:val="00AF5114"/>
    <w:rsid w:val="00B1660F"/>
    <w:rsid w:val="00B207F6"/>
    <w:rsid w:val="00B340D9"/>
    <w:rsid w:val="00B64890"/>
    <w:rsid w:val="00B76B24"/>
    <w:rsid w:val="00B80B52"/>
    <w:rsid w:val="00B83B1C"/>
    <w:rsid w:val="00BC5073"/>
    <w:rsid w:val="00C136E6"/>
    <w:rsid w:val="00C21211"/>
    <w:rsid w:val="00C231CC"/>
    <w:rsid w:val="00C260D6"/>
    <w:rsid w:val="00C61367"/>
    <w:rsid w:val="00C6696A"/>
    <w:rsid w:val="00C73162"/>
    <w:rsid w:val="00C737E9"/>
    <w:rsid w:val="00C743F7"/>
    <w:rsid w:val="00C7610D"/>
    <w:rsid w:val="00C76C35"/>
    <w:rsid w:val="00C8296A"/>
    <w:rsid w:val="00C856F0"/>
    <w:rsid w:val="00C937C1"/>
    <w:rsid w:val="00CC008D"/>
    <w:rsid w:val="00CC0A8C"/>
    <w:rsid w:val="00CD70F7"/>
    <w:rsid w:val="00D014E6"/>
    <w:rsid w:val="00D05CD3"/>
    <w:rsid w:val="00D222EC"/>
    <w:rsid w:val="00D362E8"/>
    <w:rsid w:val="00D41AD1"/>
    <w:rsid w:val="00D445C9"/>
    <w:rsid w:val="00D866CD"/>
    <w:rsid w:val="00D9162C"/>
    <w:rsid w:val="00DB6A6C"/>
    <w:rsid w:val="00DD770C"/>
    <w:rsid w:val="00DE2EE0"/>
    <w:rsid w:val="00DE6BB8"/>
    <w:rsid w:val="00DF2B6F"/>
    <w:rsid w:val="00E10446"/>
    <w:rsid w:val="00E139B6"/>
    <w:rsid w:val="00E158B9"/>
    <w:rsid w:val="00E24D73"/>
    <w:rsid w:val="00E303AB"/>
    <w:rsid w:val="00E41325"/>
    <w:rsid w:val="00E46979"/>
    <w:rsid w:val="00E5085C"/>
    <w:rsid w:val="00E50E1F"/>
    <w:rsid w:val="00E52A30"/>
    <w:rsid w:val="00E52B9A"/>
    <w:rsid w:val="00E61615"/>
    <w:rsid w:val="00E72DA4"/>
    <w:rsid w:val="00E77AA8"/>
    <w:rsid w:val="00E876EB"/>
    <w:rsid w:val="00EC586E"/>
    <w:rsid w:val="00EE6FC2"/>
    <w:rsid w:val="00EF5EC3"/>
    <w:rsid w:val="00F06998"/>
    <w:rsid w:val="00F14145"/>
    <w:rsid w:val="00F22E42"/>
    <w:rsid w:val="00F3174A"/>
    <w:rsid w:val="00F4314F"/>
    <w:rsid w:val="00F56A8E"/>
    <w:rsid w:val="00F64A8A"/>
    <w:rsid w:val="00F82433"/>
    <w:rsid w:val="00F85A61"/>
    <w:rsid w:val="00F9499A"/>
    <w:rsid w:val="00F94CE7"/>
    <w:rsid w:val="00FA5465"/>
    <w:rsid w:val="00FB2E8A"/>
    <w:rsid w:val="00FC2940"/>
    <w:rsid w:val="00FC4A3C"/>
    <w:rsid w:val="00FD54FE"/>
    <w:rsid w:val="00FD769F"/>
    <w:rsid w:val="00FE156B"/>
    <w:rsid w:val="00FE23A9"/>
    <w:rsid w:val="00FE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39507-A0E0-437D-87D4-CCBA4F1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B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keine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StudioRodel</dc:creator>
  <cp:lastModifiedBy>Taco</cp:lastModifiedBy>
  <cp:revision>15</cp:revision>
  <cp:lastPrinted>2015-02-20T17:31:00Z</cp:lastPrinted>
  <dcterms:created xsi:type="dcterms:W3CDTF">2015-02-03T16:34:00Z</dcterms:created>
  <dcterms:modified xsi:type="dcterms:W3CDTF">2015-05-08T09:10:00Z</dcterms:modified>
</cp:coreProperties>
</file>